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allaad"/>
        <w:jc w:val="center"/>
        <w:rPr>
          <w:b w:val="1"/>
          <w:bCs w:val="1"/>
        </w:rPr>
      </w:pPr>
    </w:p>
    <w:p>
      <w:pPr>
        <w:pStyle w:val="Normaallaad"/>
        <w:jc w:val="center"/>
        <w:rPr>
          <w:b w:val="1"/>
          <w:bCs w:val="1"/>
        </w:rPr>
      </w:pPr>
      <w:r>
        <w:rPr>
          <w:b w:val="1"/>
          <w:bCs w:val="1"/>
          <w:rtl w:val="0"/>
          <w:lang w:val="en-US"/>
        </w:rPr>
        <w:t>NARVA LINNAVALITSUS</w:t>
      </w:r>
    </w:p>
    <w:p>
      <w:pPr>
        <w:pStyle w:val="Normaallaad"/>
        <w:jc w:val="center"/>
        <w:rPr>
          <w:b w:val="1"/>
          <w:bCs w:val="1"/>
        </w:rPr>
      </w:pPr>
    </w:p>
    <w:p>
      <w:pPr>
        <w:pStyle w:val="Pealkiri 2"/>
        <w:ind w:left="0" w:firstLine="0"/>
        <w:jc w:val="center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de-DE"/>
        </w:rPr>
        <w:t>PROTOKOLLILINE OTSUS</w:t>
      </w:r>
    </w:p>
    <w:p>
      <w:pPr>
        <w:pStyle w:val="Normaallaad"/>
        <w:jc w:val="center"/>
        <w:rPr>
          <w:b w:val="1"/>
          <w:bCs w:val="1"/>
        </w:rPr>
      </w:pPr>
    </w:p>
    <w:p>
      <w:pPr>
        <w:pStyle w:val="Normaallaad"/>
        <w:jc w:val="center"/>
        <w:rPr>
          <w:b w:val="1"/>
          <w:bCs w:val="1"/>
        </w:rPr>
      </w:pPr>
    </w:p>
    <w:p>
      <w:pPr>
        <w:pStyle w:val="Normaallaad"/>
      </w:pPr>
    </w:p>
    <w:p>
      <w:pPr>
        <w:pStyle w:val="Pealkiri 1"/>
      </w:pPr>
      <w:r>
        <w:rPr>
          <w:rtl w:val="0"/>
          <w:lang w:val="en-US"/>
        </w:rPr>
        <w:t>Narva linn</w:t>
        <w:tab/>
        <w:tab/>
        <w:tab/>
        <w:tab/>
        <w:tab/>
        <w:tab/>
        <w:tab/>
        <w:tab/>
        <w:t>_______2023 nr ______</w:t>
      </w:r>
    </w:p>
    <w:p>
      <w:pPr>
        <w:pStyle w:val="Pealkiri 1"/>
      </w:pPr>
    </w:p>
    <w:p>
      <w:pPr>
        <w:pStyle w:val="Normaallaad"/>
        <w:rPr>
          <w:b w:val="1"/>
          <w:bCs w:val="1"/>
        </w:rPr>
      </w:pPr>
    </w:p>
    <w:p>
      <w:pPr>
        <w:pStyle w:val="Normaallaad"/>
        <w:rPr>
          <w:b w:val="1"/>
          <w:bCs w:val="1"/>
        </w:rPr>
      </w:pPr>
    </w:p>
    <w:p>
      <w:pPr>
        <w:pStyle w:val="Normaallaad"/>
        <w:rPr>
          <w:b w:val="1"/>
          <w:bCs w:val="1"/>
        </w:rPr>
      </w:pPr>
    </w:p>
    <w:p>
      <w:pPr>
        <w:pStyle w:val="Normaallaad"/>
      </w:pPr>
      <w:r>
        <w:rPr>
          <w:rtl w:val="0"/>
          <w:lang w:val="en-US"/>
        </w:rPr>
        <w:t>Narva Linnavolikogu otsuse eeln</w:t>
      </w:r>
      <w:r>
        <w:rPr>
          <w:rtl w:val="0"/>
          <w:lang w:val="en-US"/>
        </w:rPr>
        <w:t>õ</w:t>
      </w:r>
      <w:r>
        <w:rPr>
          <w:rtl w:val="0"/>
          <w:lang w:val="en-US"/>
        </w:rPr>
        <w:t>u</w:t>
      </w:r>
    </w:p>
    <w:p>
      <w:pPr>
        <w:pStyle w:val="Normaallaad"/>
        <w:jc w:val="both"/>
      </w:pPr>
      <w:r>
        <w:rPr>
          <w:b w:val="1"/>
          <w:bCs w:val="1"/>
          <w:rtl w:val="0"/>
          <w:lang w:val="en-US"/>
        </w:rPr>
        <w:t>Vana-Joala tee 9 maa-ala</w:t>
      </w:r>
      <w:r>
        <w:rPr>
          <w:b w:val="1"/>
          <w:bCs w:val="1"/>
          <w:rtl w:val="0"/>
          <w:lang w:val="nl-NL"/>
        </w:rPr>
        <w:t xml:space="preserve"> detailplaneeringu kehtestamine</w:t>
      </w:r>
    </w:p>
    <w:p>
      <w:pPr>
        <w:pStyle w:val="Normaallaad"/>
        <w:rPr>
          <w:b w:val="1"/>
          <w:bCs w:val="1"/>
        </w:rPr>
      </w:pPr>
    </w:p>
    <w:p>
      <w:pPr>
        <w:pStyle w:val="Normaallaad"/>
      </w:pPr>
    </w:p>
    <w:p>
      <w:pPr>
        <w:pStyle w:val="Normaallaad"/>
      </w:pPr>
    </w:p>
    <w:p>
      <w:pPr>
        <w:pStyle w:val="Основной текст A"/>
        <w:suppressAutoHyphens w:val="1"/>
        <w:jc w:val="both"/>
        <w:rPr>
          <w:b w:val="1"/>
          <w:bCs w:val="1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Narva Linnavalitsus v</w:t>
      </w:r>
      <w:r>
        <w:rPr>
          <w:b w:val="1"/>
          <w:bCs w:val="1"/>
          <w:outline w:val="0"/>
          <w:color w:val="000000"/>
          <w:u w:color="000000"/>
          <w:rtl w:val="0"/>
          <w:lang w:val="pt-PT"/>
          <w14:textFill>
            <w14:solidFill>
              <w14:srgbClr w14:val="000000"/>
            </w14:solidFill>
          </w14:textFill>
        </w:rPr>
        <w:t>õ</w:t>
      </w:r>
      <w:r>
        <w:rPr>
          <w:b w:val="1"/>
          <w:bCs w:val="1"/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tab vastu protokollilise otsuse:</w:t>
      </w:r>
    </w:p>
    <w:p>
      <w:pPr>
        <w:pStyle w:val="Normaallaad"/>
        <w:ind w:left="360" w:firstLine="0"/>
        <w:jc w:val="both"/>
      </w:pPr>
    </w:p>
    <w:p>
      <w:pPr>
        <w:pStyle w:val="Pealkiri 1"/>
        <w:numPr>
          <w:ilvl w:val="0"/>
          <w:numId w:val="2"/>
        </w:numPr>
        <w:bidi w:val="0"/>
        <w:ind w:right="0"/>
        <w:jc w:val="both"/>
        <w:rPr>
          <w:rtl w:val="0"/>
          <w:lang w:val="en-US"/>
        </w:rPr>
      </w:pPr>
      <w:r>
        <w:rPr>
          <w:rtl w:val="0"/>
          <w:lang w:val="en-US"/>
        </w:rPr>
        <w:t xml:space="preserve">Taotleda Narva Linnavolikogult otsuse </w:t>
      </w:r>
      <w:r>
        <w:rPr>
          <w:rtl w:val="0"/>
          <w:lang w:val="en-US"/>
        </w:rPr>
        <w:t>«</w:t>
      </w:r>
      <w:r>
        <w:rPr>
          <w:rtl w:val="0"/>
          <w:lang w:val="en-US"/>
        </w:rPr>
        <w:t>Vana-Joala tee 9 maa-ala</w:t>
      </w:r>
      <w:r>
        <w:rPr>
          <w:rtl w:val="0"/>
          <w:lang w:val="nl-NL"/>
        </w:rPr>
        <w:t xml:space="preserve"> detailplaneeringu kehtestamine</w:t>
      </w:r>
      <w:r>
        <w:rPr>
          <w:rtl w:val="0"/>
          <w:lang w:val="nl-NL"/>
        </w:rPr>
        <w:t xml:space="preserve">» </w:t>
      </w:r>
      <w:r>
        <w:rPr>
          <w:rtl w:val="0"/>
          <w:lang w:val="en-US"/>
        </w:rPr>
        <w:t>vastuv</w:t>
      </w:r>
      <w:r>
        <w:rPr>
          <w:rtl w:val="0"/>
          <w:lang w:val="en-US"/>
        </w:rPr>
        <w:t>õ</w:t>
      </w:r>
      <w:r>
        <w:rPr>
          <w:rtl w:val="0"/>
          <w:lang w:val="en-US"/>
        </w:rPr>
        <w:t>tmist vastavalt esitatud eeln</w:t>
      </w:r>
      <w:r>
        <w:rPr>
          <w:rtl w:val="0"/>
          <w:lang w:val="pt-PT"/>
        </w:rPr>
        <w:t>õ</w:t>
      </w:r>
      <w:r>
        <w:rPr>
          <w:rtl w:val="0"/>
          <w:lang w:val="it-IT"/>
        </w:rPr>
        <w:t>ule.</w:t>
      </w:r>
    </w:p>
    <w:p>
      <w:pPr>
        <w:pStyle w:val="Pealkiri 4"/>
        <w:numPr>
          <w:ilvl w:val="0"/>
          <w:numId w:val="2"/>
        </w:numPr>
        <w:bidi w:val="0"/>
        <w:ind w:right="0"/>
        <w:jc w:val="left"/>
        <w:rPr>
          <w:b w:val="0"/>
          <w:bCs w:val="0"/>
          <w:sz w:val="24"/>
          <w:szCs w:val="24"/>
          <w:rtl w:val="0"/>
          <w:lang w:val="en-US"/>
        </w:rPr>
      </w:pPr>
      <w:r>
        <w:rPr>
          <w:b w:val="0"/>
          <w:bCs w:val="0"/>
          <w:sz w:val="24"/>
          <w:szCs w:val="24"/>
          <w:rtl w:val="0"/>
          <w:lang w:val="en-US"/>
        </w:rPr>
        <w:t>Volitada Narva Linnavalitsuse Arhitektuuri- ja Linnaplaneerimise Ameti direktorit Kaie Enno</w:t>
      </w:r>
      <w:r>
        <w:rPr>
          <w:b w:val="0"/>
          <w:bCs w:val="0"/>
          <w:sz w:val="24"/>
          <w:szCs w:val="24"/>
          <w:rtl w:val="0"/>
          <w:lang w:val="en-US"/>
        </w:rPr>
        <w:t>´</w:t>
      </w:r>
      <w:r>
        <w:rPr>
          <w:b w:val="0"/>
          <w:bCs w:val="0"/>
          <w:sz w:val="24"/>
          <w:szCs w:val="24"/>
          <w:rtl w:val="0"/>
          <w:lang w:val="en-US"/>
        </w:rPr>
        <w:t>t nimetatud k</w:t>
      </w:r>
      <w:r>
        <w:rPr>
          <w:b w:val="0"/>
          <w:bCs w:val="0"/>
          <w:sz w:val="24"/>
          <w:szCs w:val="24"/>
          <w:rtl w:val="0"/>
          <w:lang w:val="en-US"/>
        </w:rPr>
        <w:t>ü</w:t>
      </w:r>
      <w:r>
        <w:rPr>
          <w:b w:val="0"/>
          <w:bCs w:val="0"/>
          <w:sz w:val="24"/>
          <w:szCs w:val="24"/>
          <w:rtl w:val="0"/>
          <w:lang w:val="en-US"/>
        </w:rPr>
        <w:t>simust Narva Linnavolikogus ette kandma.</w:t>
      </w:r>
    </w:p>
    <w:p>
      <w:pPr>
        <w:pStyle w:val="Normaallaad"/>
        <w:tabs>
          <w:tab w:val="left" w:pos="1260"/>
        </w:tabs>
        <w:ind w:left="360" w:firstLine="0"/>
        <w:jc w:val="both"/>
      </w:pPr>
    </w:p>
    <w:p>
      <w:pPr>
        <w:pStyle w:val="Normaallaad"/>
        <w:jc w:val="both"/>
      </w:pPr>
    </w:p>
    <w:p>
      <w:pPr>
        <w:pStyle w:val="Normaallaad"/>
        <w:jc w:val="both"/>
      </w:pPr>
    </w:p>
    <w:p>
      <w:pPr>
        <w:pStyle w:val="Normaallaad"/>
        <w:jc w:val="both"/>
      </w:pPr>
    </w:p>
    <w:p>
      <w:pPr>
        <w:pStyle w:val="Normaallaad"/>
        <w:jc w:val="both"/>
      </w:pPr>
    </w:p>
    <w:p>
      <w:pPr>
        <w:pStyle w:val="Normaallaad"/>
        <w:jc w:val="both"/>
      </w:pPr>
    </w:p>
    <w:p>
      <w:pPr>
        <w:pStyle w:val="Normaallaad"/>
      </w:pPr>
    </w:p>
    <w:tbl>
      <w:tblPr>
        <w:tblW w:w="8496" w:type="dxa"/>
        <w:jc w:val="left"/>
        <w:tblInd w:w="79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48"/>
        <w:gridCol w:w="4248"/>
      </w:tblGrid>
      <w:tr>
        <w:tblPrEx>
          <w:shd w:val="clear" w:color="auto" w:fill="ced7e7"/>
        </w:tblPrEx>
        <w:trPr>
          <w:trHeight w:val="1210" w:hRule="atLeast"/>
        </w:trPr>
        <w:tc>
          <w:tcPr>
            <w:tcW w:type="dxa" w:w="42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Pealkiri 5"/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sz w:val="24"/>
                <w:szCs w:val="24"/>
                <w:shd w:val="nil" w:color="auto" w:fill="auto"/>
              </w:rPr>
            </w:pP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shd w:val="nil" w:color="auto" w:fill="auto"/>
                <w:rtl w:val="0"/>
                <w:lang w:val="en-US"/>
              </w:rPr>
              <w:t>Katri Raik</w:t>
            </w:r>
          </w:p>
          <w:p>
            <w:pPr>
              <w:pStyle w:val="Normaallaad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Linnapea</w:t>
            </w:r>
          </w:p>
        </w:tc>
        <w:tc>
          <w:tcPr>
            <w:tcW w:type="dxa" w:w="42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allaad"/>
              <w:rPr>
                <w:shd w:val="nil" w:color="auto" w:fill="auto"/>
                <w:lang w:val="en-US"/>
              </w:rPr>
            </w:pPr>
          </w:p>
          <w:p>
            <w:pPr>
              <w:pStyle w:val="Normaallaad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>Ü</w:t>
            </w:r>
            <w:r>
              <w:rPr>
                <w:shd w:val="nil" w:color="auto" w:fill="auto"/>
                <w:rtl w:val="0"/>
                <w:lang w:val="en-US"/>
              </w:rPr>
              <w:t>llar Kaljuste                                                                                                  Linnasekret</w:t>
            </w:r>
            <w:r>
              <w:rPr>
                <w:shd w:val="nil" w:color="auto" w:fill="auto"/>
                <w:rtl w:val="0"/>
                <w:lang w:val="en-US"/>
              </w:rPr>
              <w:t>ä</w:t>
            </w:r>
            <w:r>
              <w:rPr>
                <w:shd w:val="nil" w:color="auto" w:fill="auto"/>
                <w:rtl w:val="0"/>
                <w:lang w:val="en-US"/>
              </w:rPr>
              <w:t>r</w:t>
            </w:r>
          </w:p>
          <w:p>
            <w:pPr>
              <w:pStyle w:val="Normaallaad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>
      <w:pPr>
        <w:pStyle w:val="Normaallaad"/>
        <w:widowControl w:val="0"/>
        <w:ind w:left="684" w:hanging="684"/>
      </w:pPr>
    </w:p>
    <w:p>
      <w:pPr>
        <w:pStyle w:val="Normaallaad"/>
        <w:widowControl w:val="0"/>
        <w:ind w:left="576" w:hanging="576"/>
      </w:pPr>
      <w:r/>
    </w:p>
    <w:sectPr>
      <w:headerReference w:type="default" r:id="rId4"/>
      <w:footerReference w:type="default" r:id="rId5"/>
      <w:pgSz w:w="11900" w:h="16840" w:orient="portrait"/>
      <w:pgMar w:top="1440" w:right="987" w:bottom="1078" w:left="1620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allaad"/>
      <w:jc w:val="right"/>
    </w:pPr>
    <w:r>
      <w:rPr>
        <w:b w:val="1"/>
        <w:bCs w:val="1"/>
        <w:outline w:val="0"/>
        <w:color w:val="808080"/>
        <w:sz w:val="18"/>
        <w:szCs w:val="18"/>
        <w:u w:color="808080"/>
        <w:rtl w:val="0"/>
        <w:lang w:val="en-US"/>
        <w14:textFill>
          <w14:solidFill>
            <w14:srgbClr w14:val="808080"/>
          </w14:solidFill>
        </w14:textFill>
      </w:rPr>
      <w:t>EELN</w:t>
    </w:r>
    <w:r>
      <w:rPr>
        <w:b w:val="1"/>
        <w:bCs w:val="1"/>
        <w:outline w:val="0"/>
        <w:color w:val="808080"/>
        <w:sz w:val="18"/>
        <w:szCs w:val="18"/>
        <w:u w:color="808080"/>
        <w:rtl w:val="0"/>
        <w:lang w:val="en-US"/>
        <w14:textFill>
          <w14:solidFill>
            <w14:srgbClr w14:val="808080"/>
          </w14:solidFill>
        </w14:textFill>
      </w:rPr>
      <w:t>Õ</w:t>
    </w:r>
    <w:r>
      <w:rPr>
        <w:b w:val="1"/>
        <w:bCs w:val="1"/>
        <w:outline w:val="0"/>
        <w:color w:val="808080"/>
        <w:sz w:val="18"/>
        <w:szCs w:val="18"/>
        <w:u w:color="808080"/>
        <w:rtl w:val="0"/>
        <w:lang w:val="en-US"/>
        <w14:textFill>
          <w14:solidFill>
            <w14:srgbClr w14:val="808080"/>
          </w14:solidFill>
        </w14:textFill>
      </w:rPr>
      <w:t>U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ormaallaad">
    <w:name w:val="Normaallaad"/>
    <w:next w:val="Normaallaad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Pealkiri 2">
    <w:name w:val="Pealkiri 2"/>
    <w:next w:val="Normaallaad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2160" w:right="0" w:firstLine="0"/>
      <w:jc w:val="left"/>
      <w:outlineLvl w:val="1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:lang w:val="de-DE"/>
      <w14:textFill>
        <w14:solidFill>
          <w14:srgbClr w14:val="000000"/>
        </w14:solidFill>
      </w14:textFill>
    </w:rPr>
  </w:style>
  <w:style w:type="paragraph" w:styleId="Pealkiri 1">
    <w:name w:val="Pealkiri 1"/>
    <w:next w:val="Normaallaad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0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paragraph" w:styleId="Pealkiri 4">
    <w:name w:val="Pealkiri 4"/>
    <w:next w:val="Normaallaad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40" w:after="60" w:line="240" w:lineRule="auto"/>
      <w:ind w:left="0" w:right="0" w:firstLine="0"/>
      <w:jc w:val="left"/>
      <w:outlineLvl w:val="2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Pealkiri 5">
    <w:name w:val="Pealkiri 5"/>
    <w:next w:val="Normaallaad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240" w:after="60" w:line="240" w:lineRule="auto"/>
      <w:ind w:left="0" w:right="0" w:firstLine="0"/>
      <w:jc w:val="left"/>
      <w:outlineLvl w:val="2"/>
    </w:pPr>
    <w:rPr>
      <w:rFonts w:ascii="Calibri" w:cs="Arial Unicode MS" w:hAnsi="Calibri" w:eastAsia="Arial Unicode MS"/>
      <w:b w:val="1"/>
      <w:bCs w:val="1"/>
      <w:i w:val="1"/>
      <w:iCs w:val="1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