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0AD" w:rsidRPr="009071C6" w:rsidRDefault="00FD30AD" w:rsidP="00E005DA">
      <w:pPr>
        <w:spacing w:after="0"/>
        <w:jc w:val="center"/>
        <w:rPr>
          <w:rFonts w:ascii="Times New Roman" w:hAnsi="Times New Roman" w:cs="Times New Roman"/>
          <w:b/>
          <w:sz w:val="24"/>
          <w:szCs w:val="24"/>
          <w:lang w:val="et-EE"/>
        </w:rPr>
      </w:pPr>
    </w:p>
    <w:p w:rsidR="00FD30AD" w:rsidRPr="00AC46CC" w:rsidRDefault="00FD30AD" w:rsidP="00E005DA">
      <w:pPr>
        <w:spacing w:after="0"/>
        <w:jc w:val="center"/>
        <w:rPr>
          <w:rFonts w:ascii="Times New Roman" w:hAnsi="Times New Roman" w:cs="Times New Roman"/>
          <w:b/>
          <w:sz w:val="24"/>
          <w:szCs w:val="24"/>
          <w:lang w:val="et-EE"/>
        </w:rPr>
      </w:pPr>
    </w:p>
    <w:p w:rsidR="00FD30AD" w:rsidRPr="00E005DA" w:rsidRDefault="001E11A4" w:rsidP="00E005DA">
      <w:pPr>
        <w:spacing w:after="0"/>
        <w:jc w:val="center"/>
        <w:rPr>
          <w:rFonts w:ascii="Times New Roman" w:hAnsi="Times New Roman" w:cs="Times New Roman"/>
          <w:b/>
          <w:sz w:val="24"/>
          <w:szCs w:val="24"/>
          <w:lang w:val="et-EE"/>
        </w:rPr>
      </w:pPr>
      <w:r w:rsidRPr="00E005DA">
        <w:rPr>
          <w:rFonts w:ascii="Times New Roman" w:hAnsi="Times New Roman" w:cs="Times New Roman"/>
          <w:b/>
          <w:sz w:val="24"/>
          <w:szCs w:val="24"/>
          <w:lang w:val="et-EE"/>
        </w:rPr>
        <w:t>NARVA LINNAVALITSUS</w:t>
      </w:r>
    </w:p>
    <w:p w:rsidR="001E11A4" w:rsidRPr="00E005DA" w:rsidRDefault="001E11A4" w:rsidP="00E005DA">
      <w:pPr>
        <w:spacing w:after="0"/>
        <w:jc w:val="center"/>
        <w:rPr>
          <w:rFonts w:ascii="Times New Roman" w:hAnsi="Times New Roman" w:cs="Times New Roman"/>
          <w:b/>
          <w:sz w:val="24"/>
          <w:szCs w:val="24"/>
          <w:lang w:val="et-EE"/>
        </w:rPr>
      </w:pPr>
      <w:r w:rsidRPr="00E005DA">
        <w:rPr>
          <w:rFonts w:ascii="Times New Roman" w:hAnsi="Times New Roman" w:cs="Times New Roman"/>
          <w:b/>
          <w:sz w:val="24"/>
          <w:szCs w:val="24"/>
          <w:lang w:val="et-EE"/>
        </w:rPr>
        <w:t>PROTOKOLLILINE OTSUS</w:t>
      </w:r>
    </w:p>
    <w:p w:rsidR="007D6E2A" w:rsidRPr="00E005DA" w:rsidRDefault="007D6E2A" w:rsidP="00E005DA">
      <w:pPr>
        <w:spacing w:after="0"/>
        <w:jc w:val="center"/>
        <w:rPr>
          <w:rFonts w:ascii="Times New Roman" w:hAnsi="Times New Roman" w:cs="Times New Roman"/>
          <w:b/>
          <w:sz w:val="24"/>
          <w:szCs w:val="24"/>
          <w:lang w:val="et-EE"/>
        </w:rPr>
      </w:pPr>
    </w:p>
    <w:p w:rsidR="00FD30AD" w:rsidRPr="00E005DA" w:rsidRDefault="00FD30AD" w:rsidP="00E005DA">
      <w:pPr>
        <w:spacing w:after="0"/>
        <w:rPr>
          <w:rFonts w:ascii="Times New Roman" w:hAnsi="Times New Roman" w:cs="Times New Roman"/>
          <w:sz w:val="24"/>
          <w:szCs w:val="24"/>
          <w:lang w:val="et-EE"/>
        </w:rPr>
      </w:pPr>
    </w:p>
    <w:p w:rsidR="00FD30AD" w:rsidRPr="00E005DA" w:rsidRDefault="001E11A4" w:rsidP="00E005DA">
      <w:pPr>
        <w:spacing w:after="0"/>
        <w:rPr>
          <w:rFonts w:ascii="Times New Roman" w:hAnsi="Times New Roman" w:cs="Times New Roman"/>
          <w:b/>
          <w:sz w:val="24"/>
          <w:szCs w:val="24"/>
          <w:lang w:val="et-EE"/>
        </w:rPr>
      </w:pPr>
      <w:r w:rsidRPr="00E005DA">
        <w:rPr>
          <w:rFonts w:ascii="Times New Roman" w:hAnsi="Times New Roman" w:cs="Times New Roman"/>
          <w:b/>
          <w:sz w:val="24"/>
          <w:szCs w:val="24"/>
          <w:lang w:val="et-EE"/>
        </w:rPr>
        <w:t>N</w:t>
      </w:r>
      <w:r w:rsidR="00EA340A" w:rsidRPr="00E005DA">
        <w:rPr>
          <w:rFonts w:ascii="Times New Roman" w:hAnsi="Times New Roman" w:cs="Times New Roman"/>
          <w:b/>
          <w:sz w:val="24"/>
          <w:szCs w:val="24"/>
          <w:lang w:val="et-EE"/>
        </w:rPr>
        <w:t>arva linna 2023</w:t>
      </w:r>
      <w:r w:rsidR="007D6E2A" w:rsidRPr="00E005DA">
        <w:rPr>
          <w:rFonts w:ascii="Times New Roman" w:hAnsi="Times New Roman" w:cs="Times New Roman"/>
          <w:b/>
          <w:sz w:val="24"/>
          <w:szCs w:val="24"/>
          <w:lang w:val="et-EE"/>
        </w:rPr>
        <w:t>. aasta eelarve tä</w:t>
      </w:r>
      <w:r w:rsidRPr="00E005DA">
        <w:rPr>
          <w:rFonts w:ascii="Times New Roman" w:hAnsi="Times New Roman" w:cs="Times New Roman"/>
          <w:b/>
          <w:sz w:val="24"/>
          <w:szCs w:val="24"/>
          <w:lang w:val="et-EE"/>
        </w:rPr>
        <w:t xml:space="preserve">itmine 3 kuu eest </w:t>
      </w:r>
    </w:p>
    <w:p w:rsidR="00FD30AD" w:rsidRPr="00E005DA" w:rsidRDefault="00FD30AD" w:rsidP="00E005DA">
      <w:pPr>
        <w:spacing w:after="0"/>
        <w:rPr>
          <w:rFonts w:ascii="Times New Roman" w:hAnsi="Times New Roman" w:cs="Times New Roman"/>
          <w:sz w:val="24"/>
          <w:szCs w:val="24"/>
          <w:lang w:val="et-EE"/>
        </w:rPr>
      </w:pPr>
    </w:p>
    <w:p w:rsidR="00FD30AD" w:rsidRPr="00E005DA" w:rsidRDefault="007D6E2A" w:rsidP="00E005DA">
      <w:pPr>
        <w:spacing w:after="0"/>
        <w:rPr>
          <w:rFonts w:ascii="Times New Roman" w:hAnsi="Times New Roman" w:cs="Times New Roman"/>
          <w:sz w:val="24"/>
          <w:szCs w:val="24"/>
          <w:lang w:val="et-EE"/>
        </w:rPr>
      </w:pPr>
      <w:r w:rsidRPr="00E005DA">
        <w:rPr>
          <w:rFonts w:ascii="Times New Roman" w:hAnsi="Times New Roman" w:cs="Times New Roman"/>
          <w:sz w:val="24"/>
          <w:szCs w:val="24"/>
          <w:lang w:val="et-EE"/>
        </w:rPr>
        <w:t>Narva Linnavalitsus võ</w:t>
      </w:r>
      <w:r w:rsidR="001E11A4" w:rsidRPr="00E005DA">
        <w:rPr>
          <w:rFonts w:ascii="Times New Roman" w:hAnsi="Times New Roman" w:cs="Times New Roman"/>
          <w:sz w:val="24"/>
          <w:szCs w:val="24"/>
          <w:lang w:val="et-EE"/>
        </w:rPr>
        <w:t xml:space="preserve">tab vastu protokollilise otsuse: </w:t>
      </w:r>
    </w:p>
    <w:p w:rsidR="004C535F" w:rsidRPr="00E005DA" w:rsidRDefault="007D6E2A" w:rsidP="00E005DA">
      <w:pPr>
        <w:spacing w:after="0"/>
        <w:rPr>
          <w:rFonts w:ascii="Times New Roman" w:hAnsi="Times New Roman" w:cs="Times New Roman"/>
          <w:sz w:val="24"/>
          <w:szCs w:val="24"/>
          <w:lang w:val="et-EE"/>
        </w:rPr>
      </w:pPr>
      <w:r w:rsidRPr="00E005DA">
        <w:rPr>
          <w:rFonts w:ascii="Times New Roman" w:hAnsi="Times New Roman" w:cs="Times New Roman"/>
          <w:sz w:val="24"/>
          <w:szCs w:val="24"/>
          <w:lang w:val="et-EE"/>
        </w:rPr>
        <w:t>Võ</w:t>
      </w:r>
      <w:r w:rsidR="001E11A4" w:rsidRPr="00E005DA">
        <w:rPr>
          <w:rFonts w:ascii="Times New Roman" w:hAnsi="Times New Roman" w:cs="Times New Roman"/>
          <w:sz w:val="24"/>
          <w:szCs w:val="24"/>
          <w:lang w:val="et-EE"/>
        </w:rPr>
        <w:t>tta teadmiseks informatsioon N</w:t>
      </w:r>
      <w:r w:rsidR="00EA340A" w:rsidRPr="00E005DA">
        <w:rPr>
          <w:rFonts w:ascii="Times New Roman" w:hAnsi="Times New Roman" w:cs="Times New Roman"/>
          <w:sz w:val="24"/>
          <w:szCs w:val="24"/>
          <w:lang w:val="et-EE"/>
        </w:rPr>
        <w:t>arva linna 2023</w:t>
      </w:r>
      <w:r w:rsidRPr="00E005DA">
        <w:rPr>
          <w:rFonts w:ascii="Times New Roman" w:hAnsi="Times New Roman" w:cs="Times New Roman"/>
          <w:sz w:val="24"/>
          <w:szCs w:val="24"/>
          <w:lang w:val="et-EE"/>
        </w:rPr>
        <w:t>.aasta eelarve tä</w:t>
      </w:r>
      <w:r w:rsidR="001E11A4" w:rsidRPr="00E005DA">
        <w:rPr>
          <w:rFonts w:ascii="Times New Roman" w:hAnsi="Times New Roman" w:cs="Times New Roman"/>
          <w:sz w:val="24"/>
          <w:szCs w:val="24"/>
          <w:lang w:val="et-EE"/>
        </w:rPr>
        <w:t>itmisest 3 kuu eest (lisat</w:t>
      </w:r>
      <w:r w:rsidR="00FD30AD" w:rsidRPr="00E005DA">
        <w:rPr>
          <w:rFonts w:ascii="Times New Roman" w:hAnsi="Times New Roman" w:cs="Times New Roman"/>
          <w:sz w:val="24"/>
          <w:szCs w:val="24"/>
          <w:lang w:val="et-EE"/>
        </w:rPr>
        <w:t>ud).</w:t>
      </w:r>
    </w:p>
    <w:p w:rsidR="00FD30AD" w:rsidRPr="00E005DA" w:rsidRDefault="00FD30AD" w:rsidP="00E005DA">
      <w:pPr>
        <w:spacing w:after="0"/>
        <w:rPr>
          <w:rFonts w:ascii="Times New Roman" w:hAnsi="Times New Roman" w:cs="Times New Roman"/>
          <w:sz w:val="24"/>
          <w:szCs w:val="24"/>
          <w:lang w:val="et-EE"/>
        </w:rPr>
      </w:pPr>
    </w:p>
    <w:p w:rsidR="00FD30AD" w:rsidRPr="00E005DA" w:rsidRDefault="00FD30AD" w:rsidP="00E005DA">
      <w:pPr>
        <w:spacing w:after="0"/>
        <w:rPr>
          <w:rFonts w:ascii="Times New Roman" w:hAnsi="Times New Roman" w:cs="Times New Roman"/>
          <w:sz w:val="24"/>
          <w:szCs w:val="24"/>
          <w:lang w:val="et-EE"/>
        </w:rPr>
      </w:pPr>
    </w:p>
    <w:p w:rsidR="00FD30AD" w:rsidRPr="00E005DA" w:rsidRDefault="00FD30AD" w:rsidP="00E005DA">
      <w:pPr>
        <w:spacing w:after="0"/>
        <w:rPr>
          <w:rFonts w:ascii="Times New Roman" w:hAnsi="Times New Roman" w:cs="Times New Roman"/>
          <w:sz w:val="24"/>
          <w:szCs w:val="24"/>
          <w:lang w:val="et-EE"/>
        </w:rPr>
      </w:pPr>
    </w:p>
    <w:p w:rsidR="00FD30AD" w:rsidRPr="00E005DA" w:rsidRDefault="00FD30AD" w:rsidP="00E005DA">
      <w:pPr>
        <w:spacing w:after="0"/>
        <w:rPr>
          <w:rFonts w:ascii="Times New Roman" w:hAnsi="Times New Roman" w:cs="Times New Roman"/>
          <w:sz w:val="24"/>
          <w:szCs w:val="24"/>
          <w:lang w:val="et-EE"/>
        </w:rPr>
      </w:pPr>
    </w:p>
    <w:p w:rsidR="00FD30AD" w:rsidRPr="00E005DA" w:rsidRDefault="00FD30AD" w:rsidP="00E005DA">
      <w:pPr>
        <w:pStyle w:val="Vahedeta"/>
        <w:rPr>
          <w:rFonts w:ascii="Times New Roman" w:hAnsi="Times New Roman" w:cs="Times New Roman"/>
          <w:sz w:val="24"/>
          <w:szCs w:val="24"/>
          <w:lang w:val="et-EE"/>
        </w:rPr>
      </w:pPr>
      <w:r w:rsidRPr="00E005DA">
        <w:rPr>
          <w:rFonts w:ascii="Times New Roman" w:hAnsi="Times New Roman" w:cs="Times New Roman"/>
          <w:sz w:val="24"/>
          <w:szCs w:val="24"/>
          <w:lang w:val="et-EE"/>
        </w:rPr>
        <w:t xml:space="preserve">Katri Raik                                                                                 </w:t>
      </w:r>
      <w:r w:rsidR="00AC46CC" w:rsidRPr="00E005DA">
        <w:rPr>
          <w:rFonts w:ascii="Times New Roman" w:hAnsi="Times New Roman" w:cs="Times New Roman"/>
          <w:sz w:val="24"/>
          <w:szCs w:val="24"/>
          <w:lang w:val="et-EE"/>
        </w:rPr>
        <w:t>Üllar Kaljuste</w:t>
      </w:r>
    </w:p>
    <w:p w:rsidR="00FD30AD" w:rsidRPr="00E005DA" w:rsidRDefault="00FD30AD" w:rsidP="00E005DA">
      <w:pPr>
        <w:pStyle w:val="Vahedeta"/>
        <w:rPr>
          <w:rFonts w:ascii="Times New Roman" w:hAnsi="Times New Roman" w:cs="Times New Roman"/>
          <w:sz w:val="24"/>
          <w:szCs w:val="24"/>
          <w:lang w:val="et-EE"/>
        </w:rPr>
      </w:pPr>
      <w:r w:rsidRPr="00E005DA">
        <w:rPr>
          <w:rFonts w:ascii="Times New Roman" w:hAnsi="Times New Roman" w:cs="Times New Roman"/>
          <w:sz w:val="24"/>
          <w:szCs w:val="24"/>
          <w:lang w:val="et-EE"/>
        </w:rPr>
        <w:t xml:space="preserve">Linnapea                                                                                   </w:t>
      </w:r>
      <w:r w:rsidR="00CC7114" w:rsidRPr="00E005DA">
        <w:rPr>
          <w:rFonts w:ascii="Times New Roman" w:hAnsi="Times New Roman" w:cs="Times New Roman"/>
          <w:sz w:val="24"/>
          <w:szCs w:val="24"/>
          <w:lang w:val="et-EE"/>
        </w:rPr>
        <w:t>Linnasekretä</w:t>
      </w:r>
      <w:r w:rsidRPr="00E005DA">
        <w:rPr>
          <w:rFonts w:ascii="Times New Roman" w:hAnsi="Times New Roman" w:cs="Times New Roman"/>
          <w:sz w:val="24"/>
          <w:szCs w:val="24"/>
          <w:lang w:val="et-EE"/>
        </w:rPr>
        <w:t>r</w:t>
      </w:r>
    </w:p>
    <w:p w:rsidR="00B13522" w:rsidRPr="00E005DA" w:rsidRDefault="00B13522" w:rsidP="00E005DA">
      <w:pPr>
        <w:pStyle w:val="Vahedeta"/>
        <w:rPr>
          <w:rFonts w:ascii="Times New Roman" w:hAnsi="Times New Roman" w:cs="Times New Roman"/>
          <w:sz w:val="24"/>
          <w:szCs w:val="24"/>
          <w:lang w:val="et-EE"/>
        </w:rPr>
      </w:pPr>
    </w:p>
    <w:p w:rsidR="00EA0B58" w:rsidRPr="00E005DA" w:rsidRDefault="00EA0B58" w:rsidP="00E005DA">
      <w:pPr>
        <w:rPr>
          <w:rFonts w:ascii="Times New Roman" w:hAnsi="Times New Roman" w:cs="Times New Roman"/>
          <w:sz w:val="24"/>
          <w:szCs w:val="24"/>
          <w:lang w:val="et-EE"/>
        </w:rPr>
      </w:pPr>
      <w:r w:rsidRPr="00E005DA">
        <w:rPr>
          <w:rFonts w:ascii="Times New Roman" w:hAnsi="Times New Roman" w:cs="Times New Roman"/>
          <w:sz w:val="24"/>
          <w:szCs w:val="24"/>
          <w:lang w:val="et-EE"/>
        </w:rPr>
        <w:br w:type="page"/>
      </w:r>
    </w:p>
    <w:p w:rsidR="00FC3AB2" w:rsidRPr="00E005DA" w:rsidRDefault="0070068A" w:rsidP="00E005DA">
      <w:pPr>
        <w:spacing w:after="0" w:line="240" w:lineRule="auto"/>
        <w:jc w:val="both"/>
        <w:rPr>
          <w:rFonts w:ascii="Times New Roman" w:hAnsi="Times New Roman" w:cs="Times New Roman"/>
          <w:b/>
          <w:color w:val="000000" w:themeColor="text1"/>
          <w:sz w:val="24"/>
          <w:szCs w:val="24"/>
          <w:lang w:val="et-EE"/>
        </w:rPr>
      </w:pPr>
      <w:r w:rsidRPr="00E005DA">
        <w:rPr>
          <w:rFonts w:ascii="Times New Roman" w:hAnsi="Times New Roman" w:cs="Times New Roman"/>
          <w:b/>
          <w:color w:val="000000" w:themeColor="text1"/>
          <w:sz w:val="24"/>
          <w:szCs w:val="24"/>
          <w:lang w:val="et-EE"/>
        </w:rPr>
        <w:lastRenderedPageBreak/>
        <w:t>Narva linna 2023</w:t>
      </w:r>
      <w:r w:rsidR="00FC3AB2" w:rsidRPr="00E005DA">
        <w:rPr>
          <w:rFonts w:ascii="Times New Roman" w:hAnsi="Times New Roman" w:cs="Times New Roman"/>
          <w:b/>
          <w:color w:val="000000" w:themeColor="text1"/>
          <w:sz w:val="24"/>
          <w:szCs w:val="24"/>
          <w:lang w:val="et-EE"/>
        </w:rPr>
        <w:t>. aasta eelarve täitmine 3 kuu eest</w:t>
      </w:r>
    </w:p>
    <w:p w:rsidR="00FC3AB2" w:rsidRPr="00E005DA" w:rsidRDefault="00FC3AB2" w:rsidP="00E005DA">
      <w:pPr>
        <w:spacing w:after="0" w:line="240" w:lineRule="auto"/>
        <w:jc w:val="both"/>
        <w:rPr>
          <w:rFonts w:ascii="Times New Roman" w:hAnsi="Times New Roman" w:cs="Times New Roman"/>
          <w:b/>
          <w:color w:val="FF0000"/>
          <w:sz w:val="24"/>
          <w:szCs w:val="24"/>
          <w:lang w:val="et-EE"/>
        </w:rPr>
      </w:pPr>
    </w:p>
    <w:p w:rsidR="00FC3AB2" w:rsidRPr="00E005DA" w:rsidRDefault="0070068A" w:rsidP="00E005DA">
      <w:pPr>
        <w:pStyle w:val="Vahedeta"/>
        <w:jc w:val="both"/>
        <w:rPr>
          <w:rFonts w:ascii="Times New Roman" w:hAnsi="Times New Roman" w:cs="Times New Roman"/>
          <w:sz w:val="24"/>
          <w:szCs w:val="24"/>
          <w:lang w:val="et-EE"/>
        </w:rPr>
      </w:pPr>
      <w:r w:rsidRPr="00E005DA">
        <w:rPr>
          <w:rFonts w:ascii="Times New Roman" w:hAnsi="Times New Roman" w:cs="Times New Roman"/>
          <w:color w:val="000000" w:themeColor="text1"/>
          <w:sz w:val="24"/>
          <w:szCs w:val="24"/>
          <w:lang w:val="et-EE"/>
        </w:rPr>
        <w:t>Narva linna 2023</w:t>
      </w:r>
      <w:r w:rsidR="00FC3AB2" w:rsidRPr="00E005DA">
        <w:rPr>
          <w:rFonts w:ascii="Times New Roman" w:hAnsi="Times New Roman" w:cs="Times New Roman"/>
          <w:color w:val="000000" w:themeColor="text1"/>
          <w:sz w:val="24"/>
          <w:szCs w:val="24"/>
          <w:lang w:val="et-EE"/>
        </w:rPr>
        <w:t xml:space="preserve">. aasta eelarve on kinnitatud Narva Linnavolikogu </w:t>
      </w:r>
      <w:r w:rsidR="006D72AE" w:rsidRPr="00E005DA">
        <w:rPr>
          <w:rFonts w:ascii="Times New Roman" w:hAnsi="Times New Roman" w:cs="Times New Roman"/>
          <w:color w:val="000000" w:themeColor="text1"/>
          <w:sz w:val="24"/>
          <w:szCs w:val="24"/>
          <w:lang w:val="et-EE" w:eastAsia="et-EE"/>
        </w:rPr>
        <w:t>22.12.2022</w:t>
      </w:r>
      <w:r w:rsidR="00FC3AB2" w:rsidRPr="00E005DA">
        <w:rPr>
          <w:rFonts w:ascii="Times New Roman" w:hAnsi="Times New Roman" w:cs="Times New Roman"/>
          <w:color w:val="000000" w:themeColor="text1"/>
          <w:sz w:val="24"/>
          <w:szCs w:val="24"/>
          <w:lang w:val="et-EE" w:eastAsia="et-EE"/>
        </w:rPr>
        <w:t xml:space="preserve"> </w:t>
      </w:r>
      <w:r w:rsidR="006D72AE" w:rsidRPr="00E005DA">
        <w:rPr>
          <w:rFonts w:ascii="Times New Roman" w:hAnsi="Times New Roman" w:cs="Times New Roman"/>
          <w:color w:val="000000" w:themeColor="text1"/>
          <w:sz w:val="24"/>
          <w:szCs w:val="24"/>
          <w:lang w:val="et-EE" w:eastAsia="et-EE"/>
        </w:rPr>
        <w:t>määrusega nr 2</w:t>
      </w:r>
      <w:r w:rsidRPr="00E005DA">
        <w:rPr>
          <w:rFonts w:ascii="Times New Roman" w:hAnsi="Times New Roman" w:cs="Times New Roman"/>
          <w:color w:val="000000" w:themeColor="text1"/>
          <w:sz w:val="24"/>
          <w:szCs w:val="24"/>
          <w:lang w:val="et-EE" w:eastAsia="et-EE"/>
        </w:rPr>
        <w:t>7</w:t>
      </w:r>
      <w:r w:rsidR="00FE31FF" w:rsidRPr="00E005DA">
        <w:rPr>
          <w:rFonts w:ascii="Times New Roman" w:hAnsi="Times New Roman" w:cs="Times New Roman"/>
          <w:color w:val="000000" w:themeColor="text1"/>
          <w:sz w:val="24"/>
          <w:szCs w:val="24"/>
          <w:lang w:val="et-EE" w:eastAsia="et-EE"/>
        </w:rPr>
        <w:t xml:space="preserve"> </w:t>
      </w:r>
      <w:r w:rsidR="00534996" w:rsidRPr="00E005DA">
        <w:rPr>
          <w:rFonts w:ascii="Times New Roman" w:hAnsi="Times New Roman" w:cs="Times New Roman"/>
          <w:color w:val="000000" w:themeColor="text1"/>
          <w:sz w:val="24"/>
          <w:szCs w:val="24"/>
          <w:lang w:val="et-EE" w:eastAsia="et-EE"/>
        </w:rPr>
        <w:t>(</w:t>
      </w:r>
      <w:hyperlink r:id="rId8" w:history="1">
        <w:r w:rsidR="00F470BF" w:rsidRPr="00E005DA">
          <w:rPr>
            <w:rStyle w:val="Hperlink"/>
            <w:rFonts w:ascii="Times New Roman" w:hAnsi="Times New Roman" w:cs="Times New Roman"/>
            <w:sz w:val="24"/>
            <w:szCs w:val="24"/>
            <w:lang w:val="et-EE"/>
          </w:rPr>
          <w:t>https://www.riigiteataja.ee/akt/428122022026</w:t>
        </w:r>
      </w:hyperlink>
      <w:r w:rsidR="00534996" w:rsidRPr="00E005DA">
        <w:rPr>
          <w:rFonts w:ascii="Times New Roman" w:hAnsi="Times New Roman" w:cs="Times New Roman"/>
          <w:color w:val="002060"/>
          <w:sz w:val="24"/>
          <w:szCs w:val="24"/>
          <w:u w:val="single"/>
          <w:lang w:val="et-EE"/>
        </w:rPr>
        <w:t>)</w:t>
      </w:r>
      <w:r w:rsidR="00F470BF" w:rsidRPr="00E005DA">
        <w:rPr>
          <w:rFonts w:ascii="Times New Roman" w:hAnsi="Times New Roman" w:cs="Times New Roman"/>
          <w:color w:val="002060"/>
          <w:sz w:val="24"/>
          <w:szCs w:val="24"/>
          <w:u w:val="single"/>
          <w:lang w:val="et-EE"/>
        </w:rPr>
        <w:t>.</w:t>
      </w:r>
      <w:r w:rsidR="00F470BF" w:rsidRPr="00E005DA">
        <w:rPr>
          <w:rFonts w:ascii="Times New Roman" w:hAnsi="Times New Roman" w:cs="Times New Roman"/>
          <w:color w:val="002060"/>
          <w:sz w:val="24"/>
          <w:szCs w:val="24"/>
          <w:lang w:val="et-EE"/>
        </w:rPr>
        <w:t xml:space="preserve"> </w:t>
      </w:r>
      <w:r w:rsidR="00FC3AB2" w:rsidRPr="00E005DA">
        <w:rPr>
          <w:rFonts w:ascii="Times New Roman" w:hAnsi="Times New Roman" w:cs="Times New Roman"/>
          <w:color w:val="000000" w:themeColor="text1"/>
          <w:sz w:val="24"/>
          <w:szCs w:val="24"/>
          <w:lang w:val="et-EE"/>
        </w:rPr>
        <w:t xml:space="preserve">Linna eelarve koostatakse tekkepõhiselt, seega tehingud kajastatakse vastavalt </w:t>
      </w:r>
      <w:r w:rsidR="00FC3AB2" w:rsidRPr="00E005DA">
        <w:rPr>
          <w:rFonts w:ascii="Times New Roman" w:hAnsi="Times New Roman" w:cs="Times New Roman"/>
          <w:sz w:val="24"/>
          <w:szCs w:val="24"/>
          <w:lang w:val="et-EE"/>
        </w:rPr>
        <w:t>nende toimumisele, sõltumata sellest, millal nende eest raha laekub või välja makstakse. Selleks, et saada ülevaadet eelarveaastal kulutuste eest tasumiseks vajaminevatest rahalistest ressurssidest, on koostatud tekkepõhise eelarve juurde ka rahavoogude prognoos (lisa 5).</w:t>
      </w:r>
    </w:p>
    <w:p w:rsidR="00FC3AB2"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sz w:val="24"/>
          <w:szCs w:val="24"/>
          <w:lang w:val="et-EE"/>
        </w:rPr>
        <w:t>Narva Linnavalitsuse Rahandusamet on koos</w:t>
      </w:r>
      <w:r w:rsidR="0070068A" w:rsidRPr="00E005DA">
        <w:rPr>
          <w:rFonts w:ascii="Times New Roman" w:hAnsi="Times New Roman" w:cs="Times New Roman"/>
          <w:sz w:val="24"/>
          <w:szCs w:val="24"/>
          <w:lang w:val="et-EE"/>
        </w:rPr>
        <w:t>tanud ülevaadet Narva linna 2023</w:t>
      </w:r>
      <w:r w:rsidRPr="00E005DA">
        <w:rPr>
          <w:rFonts w:ascii="Times New Roman" w:hAnsi="Times New Roman" w:cs="Times New Roman"/>
          <w:sz w:val="24"/>
          <w:szCs w:val="24"/>
          <w:lang w:val="et-EE"/>
        </w:rPr>
        <w:t>. aasta eelarve täitmisest 3 kuu eest. Ülevaade on esitatud allpool nimetatud lisades:</w:t>
      </w:r>
    </w:p>
    <w:p w:rsidR="00FC3AB2" w:rsidRPr="00E005DA" w:rsidRDefault="0070068A" w:rsidP="00E005DA">
      <w:pPr>
        <w:numPr>
          <w:ilvl w:val="0"/>
          <w:numId w:val="1"/>
        </w:numPr>
        <w:spacing w:after="0" w:line="240" w:lineRule="auto"/>
        <w:jc w:val="both"/>
        <w:rPr>
          <w:rFonts w:ascii="Times New Roman" w:hAnsi="Times New Roman" w:cs="Times New Roman"/>
          <w:sz w:val="24"/>
          <w:szCs w:val="24"/>
          <w:lang w:val="et-EE"/>
        </w:rPr>
      </w:pPr>
      <w:r w:rsidRPr="00E005DA">
        <w:rPr>
          <w:rFonts w:ascii="Times New Roman" w:hAnsi="Times New Roman" w:cs="Times New Roman"/>
          <w:sz w:val="24"/>
          <w:szCs w:val="24"/>
          <w:lang w:val="et-EE"/>
        </w:rPr>
        <w:t>Lisa 1 “Narva linna 2023</w:t>
      </w:r>
      <w:r w:rsidR="00FC3AB2" w:rsidRPr="00E005DA">
        <w:rPr>
          <w:rFonts w:ascii="Times New Roman" w:hAnsi="Times New Roman" w:cs="Times New Roman"/>
          <w:sz w:val="24"/>
          <w:szCs w:val="24"/>
          <w:lang w:val="et-EE"/>
        </w:rPr>
        <w:t>.aasta koondeelarve”</w:t>
      </w:r>
    </w:p>
    <w:p w:rsidR="00FC3AB2" w:rsidRPr="00E005DA" w:rsidRDefault="00FC3AB2" w:rsidP="00E005DA">
      <w:pPr>
        <w:numPr>
          <w:ilvl w:val="0"/>
          <w:numId w:val="1"/>
        </w:numPr>
        <w:spacing w:after="0" w:line="240" w:lineRule="auto"/>
        <w:rPr>
          <w:rFonts w:ascii="Times New Roman" w:hAnsi="Times New Roman" w:cs="Times New Roman"/>
          <w:sz w:val="24"/>
          <w:szCs w:val="24"/>
          <w:lang w:val="et-EE"/>
        </w:rPr>
      </w:pPr>
      <w:r w:rsidRPr="00E005DA">
        <w:rPr>
          <w:rFonts w:ascii="Times New Roman" w:hAnsi="Times New Roman" w:cs="Times New Roman"/>
          <w:sz w:val="24"/>
          <w:szCs w:val="24"/>
          <w:lang w:val="et-EE"/>
        </w:rPr>
        <w:t xml:space="preserve">Lisa 2 </w:t>
      </w:r>
      <w:r w:rsidRPr="00E005DA">
        <w:rPr>
          <w:rFonts w:ascii="Times New Roman" w:hAnsi="Times New Roman" w:cs="Times New Roman"/>
          <w:iCs/>
          <w:sz w:val="24"/>
          <w:szCs w:val="24"/>
          <w:lang w:val="et-EE"/>
        </w:rPr>
        <w:t>„</w:t>
      </w:r>
      <w:r w:rsidR="0070068A" w:rsidRPr="00E005DA">
        <w:rPr>
          <w:rFonts w:ascii="Times New Roman" w:hAnsi="Times New Roman" w:cs="Times New Roman"/>
          <w:sz w:val="24"/>
          <w:szCs w:val="24"/>
          <w:lang w:val="et-EE"/>
        </w:rPr>
        <w:t>Narva linna 2023</w:t>
      </w:r>
      <w:r w:rsidRPr="00E005DA">
        <w:rPr>
          <w:rFonts w:ascii="Times New Roman" w:hAnsi="Times New Roman" w:cs="Times New Roman"/>
          <w:sz w:val="24"/>
          <w:szCs w:val="24"/>
          <w:lang w:val="et-EE"/>
        </w:rPr>
        <w:t>. aasta ametiasutuste eelarved väljaminekute osas</w:t>
      </w:r>
      <w:r w:rsidRPr="00E005DA">
        <w:rPr>
          <w:rFonts w:ascii="Times New Roman" w:hAnsi="Times New Roman" w:cs="Times New Roman"/>
          <w:iCs/>
          <w:sz w:val="24"/>
          <w:szCs w:val="24"/>
          <w:lang w:val="et-EE"/>
        </w:rPr>
        <w:t>”</w:t>
      </w:r>
    </w:p>
    <w:p w:rsidR="00FC3AB2" w:rsidRPr="00E005DA" w:rsidRDefault="0070068A" w:rsidP="00E005DA">
      <w:pPr>
        <w:numPr>
          <w:ilvl w:val="0"/>
          <w:numId w:val="1"/>
        </w:numPr>
        <w:spacing w:after="0" w:line="240" w:lineRule="auto"/>
        <w:rPr>
          <w:rFonts w:ascii="Times New Roman" w:hAnsi="Times New Roman" w:cs="Times New Roman"/>
          <w:sz w:val="24"/>
          <w:szCs w:val="24"/>
          <w:lang w:val="et-EE"/>
        </w:rPr>
      </w:pPr>
      <w:r w:rsidRPr="00E005DA">
        <w:rPr>
          <w:rFonts w:ascii="Times New Roman" w:hAnsi="Times New Roman" w:cs="Times New Roman"/>
          <w:sz w:val="24"/>
          <w:szCs w:val="24"/>
          <w:lang w:val="et-EE"/>
        </w:rPr>
        <w:t>Lisa 3 “Narva linna 2023</w:t>
      </w:r>
      <w:r w:rsidR="00FC3AB2" w:rsidRPr="00E005DA">
        <w:rPr>
          <w:rFonts w:ascii="Times New Roman" w:hAnsi="Times New Roman" w:cs="Times New Roman"/>
          <w:sz w:val="24"/>
          <w:szCs w:val="24"/>
          <w:lang w:val="et-EE"/>
        </w:rPr>
        <w:t>.aasta finantseerimistegevuse eelarve”</w:t>
      </w:r>
    </w:p>
    <w:p w:rsidR="00FC3AB2" w:rsidRPr="00E005DA" w:rsidRDefault="00FC3AB2" w:rsidP="00E005DA">
      <w:pPr>
        <w:numPr>
          <w:ilvl w:val="0"/>
          <w:numId w:val="1"/>
        </w:numPr>
        <w:spacing w:after="0" w:line="240" w:lineRule="auto"/>
        <w:rPr>
          <w:rFonts w:ascii="Times New Roman" w:hAnsi="Times New Roman" w:cs="Times New Roman"/>
          <w:sz w:val="24"/>
          <w:szCs w:val="24"/>
          <w:lang w:val="et-EE"/>
        </w:rPr>
      </w:pPr>
      <w:r w:rsidRPr="00E005DA">
        <w:rPr>
          <w:rFonts w:ascii="Times New Roman" w:hAnsi="Times New Roman" w:cs="Times New Roman"/>
          <w:sz w:val="24"/>
          <w:szCs w:val="24"/>
          <w:lang w:val="et-EE"/>
        </w:rPr>
        <w:t xml:space="preserve">Lisa 4 </w:t>
      </w:r>
      <w:r w:rsidRPr="00E005DA">
        <w:rPr>
          <w:rFonts w:ascii="Times New Roman" w:hAnsi="Times New Roman" w:cs="Times New Roman"/>
          <w:iCs/>
          <w:sz w:val="24"/>
          <w:szCs w:val="24"/>
          <w:lang w:val="et-EE"/>
        </w:rPr>
        <w:t>„</w:t>
      </w:r>
      <w:r w:rsidR="0070068A" w:rsidRPr="00E005DA">
        <w:rPr>
          <w:rFonts w:ascii="Times New Roman" w:hAnsi="Times New Roman" w:cs="Times New Roman"/>
          <w:sz w:val="24"/>
          <w:szCs w:val="24"/>
          <w:lang w:val="et-EE"/>
        </w:rPr>
        <w:t>Narva linna 2023</w:t>
      </w:r>
      <w:r w:rsidRPr="00E005DA">
        <w:rPr>
          <w:rFonts w:ascii="Times New Roman" w:hAnsi="Times New Roman" w:cs="Times New Roman"/>
          <w:sz w:val="24"/>
          <w:szCs w:val="24"/>
          <w:lang w:val="et-EE"/>
        </w:rPr>
        <w:t>.aasta eelarves ettenähtud toetused</w:t>
      </w:r>
      <w:r w:rsidRPr="00E005DA">
        <w:rPr>
          <w:rFonts w:ascii="Times New Roman" w:hAnsi="Times New Roman" w:cs="Times New Roman"/>
          <w:iCs/>
          <w:sz w:val="24"/>
          <w:szCs w:val="24"/>
          <w:lang w:val="et-EE"/>
        </w:rPr>
        <w:t>”</w:t>
      </w:r>
    </w:p>
    <w:p w:rsidR="00FC3AB2" w:rsidRPr="00E005DA" w:rsidRDefault="00FC3AB2" w:rsidP="00E005DA">
      <w:pPr>
        <w:numPr>
          <w:ilvl w:val="0"/>
          <w:numId w:val="1"/>
        </w:numPr>
        <w:spacing w:after="0" w:line="240" w:lineRule="auto"/>
        <w:rPr>
          <w:rFonts w:ascii="Times New Roman" w:hAnsi="Times New Roman" w:cs="Times New Roman"/>
          <w:sz w:val="24"/>
          <w:szCs w:val="24"/>
          <w:lang w:val="et-EE"/>
        </w:rPr>
      </w:pPr>
      <w:r w:rsidRPr="00E005DA">
        <w:rPr>
          <w:rFonts w:ascii="Times New Roman" w:hAnsi="Times New Roman" w:cs="Times New Roman"/>
          <w:sz w:val="24"/>
          <w:szCs w:val="24"/>
          <w:lang w:val="et-EE"/>
        </w:rPr>
        <w:t xml:space="preserve">Lisa 5 </w:t>
      </w:r>
      <w:r w:rsidRPr="00E005DA">
        <w:rPr>
          <w:rFonts w:ascii="Times New Roman" w:hAnsi="Times New Roman" w:cs="Times New Roman"/>
          <w:iCs/>
          <w:sz w:val="24"/>
          <w:szCs w:val="24"/>
          <w:lang w:val="et-EE"/>
        </w:rPr>
        <w:t>„</w:t>
      </w:r>
      <w:r w:rsidR="0070068A" w:rsidRPr="00E005DA">
        <w:rPr>
          <w:rFonts w:ascii="Times New Roman" w:hAnsi="Times New Roman" w:cs="Times New Roman"/>
          <w:sz w:val="24"/>
          <w:szCs w:val="24"/>
          <w:lang w:val="et-EE"/>
        </w:rPr>
        <w:t>Narva linna 2023</w:t>
      </w:r>
      <w:r w:rsidRPr="00E005DA">
        <w:rPr>
          <w:rFonts w:ascii="Times New Roman" w:hAnsi="Times New Roman" w:cs="Times New Roman"/>
          <w:sz w:val="24"/>
          <w:szCs w:val="24"/>
          <w:lang w:val="et-EE"/>
        </w:rPr>
        <w:t>.aasta rahavoogude prognoos“</w:t>
      </w:r>
    </w:p>
    <w:p w:rsidR="00FC3AB2" w:rsidRPr="00E005DA" w:rsidRDefault="002445DB" w:rsidP="00E005DA">
      <w:pPr>
        <w:numPr>
          <w:ilvl w:val="0"/>
          <w:numId w:val="1"/>
        </w:numPr>
        <w:spacing w:after="0" w:line="240" w:lineRule="auto"/>
        <w:rPr>
          <w:rFonts w:ascii="Times New Roman" w:hAnsi="Times New Roman" w:cs="Times New Roman"/>
          <w:sz w:val="24"/>
          <w:szCs w:val="24"/>
          <w:lang w:val="et-EE"/>
        </w:rPr>
      </w:pPr>
      <w:r w:rsidRPr="00E005DA">
        <w:rPr>
          <w:rFonts w:ascii="Times New Roman" w:hAnsi="Times New Roman" w:cs="Times New Roman"/>
          <w:sz w:val="24"/>
          <w:szCs w:val="24"/>
          <w:lang w:val="et-EE"/>
        </w:rPr>
        <w:t>Lisa 6 „</w:t>
      </w:r>
      <w:r w:rsidRPr="00E005DA">
        <w:rPr>
          <w:rFonts w:ascii="Times New Roman" w:hAnsi="Times New Roman" w:cs="Times New Roman"/>
          <w:sz w:val="24"/>
          <w:szCs w:val="24"/>
        </w:rPr>
        <w:t>2023.aasta täiendavad sihtotstarbelised vahendid asutuste lõikes”</w:t>
      </w:r>
    </w:p>
    <w:p w:rsidR="00972B42" w:rsidRPr="00E005DA" w:rsidRDefault="00972B42" w:rsidP="00E005DA">
      <w:pPr>
        <w:spacing w:after="0" w:line="240" w:lineRule="auto"/>
        <w:jc w:val="both"/>
        <w:rPr>
          <w:rFonts w:ascii="Times New Roman" w:hAnsi="Times New Roman" w:cs="Times New Roman"/>
          <w:sz w:val="24"/>
          <w:szCs w:val="24"/>
          <w:lang w:val="et-EE"/>
        </w:rPr>
      </w:pPr>
    </w:p>
    <w:p w:rsidR="00FC3AB2" w:rsidRPr="00E005DA" w:rsidRDefault="0070068A"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sz w:val="24"/>
          <w:szCs w:val="24"/>
          <w:lang w:val="et-EE"/>
        </w:rPr>
        <w:t>Narva linna 2023</w:t>
      </w:r>
      <w:r w:rsidR="00FC3AB2" w:rsidRPr="00E005DA">
        <w:rPr>
          <w:rFonts w:ascii="Times New Roman" w:hAnsi="Times New Roman" w:cs="Times New Roman"/>
          <w:sz w:val="24"/>
          <w:szCs w:val="24"/>
          <w:lang w:val="et-EE"/>
        </w:rPr>
        <w:t>.aas</w:t>
      </w:r>
      <w:r w:rsidR="003C2A7B" w:rsidRPr="00E005DA">
        <w:rPr>
          <w:rFonts w:ascii="Times New Roman" w:hAnsi="Times New Roman" w:cs="Times New Roman"/>
          <w:sz w:val="24"/>
          <w:szCs w:val="24"/>
          <w:lang w:val="et-EE"/>
        </w:rPr>
        <w:t xml:space="preserve">ta </w:t>
      </w:r>
      <w:r w:rsidR="00C804C0" w:rsidRPr="00E005DA">
        <w:rPr>
          <w:rFonts w:ascii="Times New Roman" w:hAnsi="Times New Roman" w:cs="Times New Roman"/>
          <w:sz w:val="24"/>
          <w:szCs w:val="24"/>
          <w:lang w:val="et-EE"/>
        </w:rPr>
        <w:t xml:space="preserve">täpsustatud </w:t>
      </w:r>
      <w:r w:rsidR="003C2A7B" w:rsidRPr="00E005DA">
        <w:rPr>
          <w:rFonts w:ascii="Times New Roman" w:hAnsi="Times New Roman" w:cs="Times New Roman"/>
          <w:sz w:val="24"/>
          <w:szCs w:val="24"/>
          <w:lang w:val="et-EE"/>
        </w:rPr>
        <w:t>eelarve moodustab 114 087 036</w:t>
      </w:r>
      <w:r w:rsidR="00FC3AB2" w:rsidRPr="00E005DA">
        <w:rPr>
          <w:rFonts w:ascii="Times New Roman" w:hAnsi="Times New Roman" w:cs="Times New Roman"/>
          <w:sz w:val="24"/>
          <w:szCs w:val="24"/>
          <w:lang w:val="et-EE"/>
        </w:rPr>
        <w:t xml:space="preserve"> eurot, s</w:t>
      </w:r>
      <w:r w:rsidR="003C2A7B" w:rsidRPr="00E005DA">
        <w:rPr>
          <w:rFonts w:ascii="Times New Roman" w:hAnsi="Times New Roman" w:cs="Times New Roman"/>
          <w:sz w:val="24"/>
          <w:szCs w:val="24"/>
          <w:lang w:val="et-EE"/>
        </w:rPr>
        <w:t>elle täitmine seisuga 31.03.2023.a moodustab 25</w:t>
      </w:r>
      <w:r w:rsidR="00B45FB9" w:rsidRPr="00E005DA">
        <w:rPr>
          <w:rFonts w:ascii="Times New Roman" w:hAnsi="Times New Roman" w:cs="Times New Roman"/>
          <w:sz w:val="24"/>
          <w:szCs w:val="24"/>
          <w:lang w:val="et-EE"/>
        </w:rPr>
        <w:t xml:space="preserve"> 319 918 </w:t>
      </w:r>
      <w:r w:rsidR="00477977" w:rsidRPr="00E005DA">
        <w:rPr>
          <w:rFonts w:ascii="Times New Roman" w:hAnsi="Times New Roman" w:cs="Times New Roman"/>
          <w:sz w:val="24"/>
          <w:szCs w:val="24"/>
          <w:lang w:val="et-EE"/>
        </w:rPr>
        <w:t>eurot e.22</w:t>
      </w:r>
      <w:r w:rsidR="00FC3AB2" w:rsidRPr="00E005DA">
        <w:rPr>
          <w:rFonts w:ascii="Times New Roman" w:hAnsi="Times New Roman" w:cs="Times New Roman"/>
          <w:sz w:val="24"/>
          <w:szCs w:val="24"/>
          <w:lang w:val="et-EE"/>
        </w:rPr>
        <w:t>%</w:t>
      </w:r>
      <w:r w:rsidR="00A720E6" w:rsidRPr="00E005DA">
        <w:rPr>
          <w:rFonts w:ascii="Times New Roman" w:hAnsi="Times New Roman" w:cs="Times New Roman"/>
          <w:sz w:val="24"/>
          <w:szCs w:val="24"/>
          <w:lang w:val="et-EE"/>
        </w:rPr>
        <w:t xml:space="preserve"> eelarvest</w:t>
      </w:r>
      <w:r w:rsidR="00FC3AB2" w:rsidRPr="00E005DA">
        <w:rPr>
          <w:rFonts w:ascii="Times New Roman" w:hAnsi="Times New Roman" w:cs="Times New Roman"/>
          <w:sz w:val="24"/>
          <w:szCs w:val="24"/>
          <w:lang w:val="et-EE"/>
        </w:rPr>
        <w:t>. Va</w:t>
      </w:r>
      <w:r w:rsidR="00ED770B" w:rsidRPr="00E005DA">
        <w:rPr>
          <w:rFonts w:ascii="Times New Roman" w:hAnsi="Times New Roman" w:cs="Times New Roman"/>
          <w:sz w:val="24"/>
          <w:szCs w:val="24"/>
          <w:lang w:val="et-EE"/>
        </w:rPr>
        <w:t>stavalt Narva Linnavolikogu 22</w:t>
      </w:r>
      <w:r w:rsidR="003C2A7B" w:rsidRPr="00E005DA">
        <w:rPr>
          <w:rFonts w:ascii="Times New Roman" w:hAnsi="Times New Roman" w:cs="Times New Roman"/>
          <w:sz w:val="24"/>
          <w:szCs w:val="24"/>
          <w:lang w:val="et-EE"/>
        </w:rPr>
        <w:t>.12.2022 määrusele nr 27</w:t>
      </w:r>
      <w:r w:rsidR="00FC3AB2" w:rsidRPr="00E005DA">
        <w:rPr>
          <w:rFonts w:ascii="Times New Roman" w:hAnsi="Times New Roman" w:cs="Times New Roman"/>
          <w:sz w:val="24"/>
          <w:szCs w:val="24"/>
          <w:lang w:val="et-EE"/>
        </w:rPr>
        <w:t xml:space="preserve"> ja Narva Linnavalitsuse 28.05.2003 määrusele nr 412 eelarve suurenes täiendavalt laekunud laekumiste arvelt </w:t>
      </w:r>
      <w:r w:rsidR="00D37687" w:rsidRPr="00E005DA">
        <w:rPr>
          <w:rFonts w:ascii="Times New Roman" w:hAnsi="Times New Roman" w:cs="Times New Roman"/>
          <w:sz w:val="24"/>
          <w:szCs w:val="24"/>
          <w:shd w:val="clear" w:color="auto" w:fill="FFFFFF" w:themeFill="background1"/>
          <w:lang w:val="et-EE"/>
        </w:rPr>
        <w:t>4 727 828</w:t>
      </w:r>
      <w:r w:rsidR="00FC3AB2" w:rsidRPr="00E005DA">
        <w:rPr>
          <w:rFonts w:ascii="Times New Roman" w:hAnsi="Times New Roman" w:cs="Times New Roman"/>
          <w:sz w:val="24"/>
          <w:szCs w:val="24"/>
          <w:lang w:val="et-EE"/>
        </w:rPr>
        <w:t xml:space="preserve"> </w:t>
      </w:r>
      <w:r w:rsidR="00283EDD" w:rsidRPr="00E005DA">
        <w:rPr>
          <w:rFonts w:ascii="Times New Roman" w:hAnsi="Times New Roman" w:cs="Times New Roman"/>
          <w:sz w:val="24"/>
          <w:szCs w:val="24"/>
          <w:lang w:val="et-EE"/>
        </w:rPr>
        <w:t xml:space="preserve">euro </w:t>
      </w:r>
      <w:r w:rsidR="004E5854" w:rsidRPr="00E005DA">
        <w:rPr>
          <w:rFonts w:ascii="Times New Roman" w:hAnsi="Times New Roman" w:cs="Times New Roman"/>
          <w:sz w:val="24"/>
          <w:szCs w:val="24"/>
          <w:lang w:val="et-EE"/>
        </w:rPr>
        <w:t>võrra (ülevaade on esitatud lisas 6).</w:t>
      </w:r>
    </w:p>
    <w:p w:rsidR="00972B42" w:rsidRPr="00E005DA" w:rsidRDefault="00972B42" w:rsidP="00E005DA">
      <w:pPr>
        <w:spacing w:after="0" w:line="240" w:lineRule="auto"/>
        <w:jc w:val="both"/>
        <w:rPr>
          <w:rFonts w:ascii="Times New Roman" w:hAnsi="Times New Roman" w:cs="Times New Roman"/>
          <w:sz w:val="24"/>
          <w:szCs w:val="24"/>
          <w:lang w:val="et-EE"/>
        </w:rPr>
      </w:pPr>
    </w:p>
    <w:p w:rsidR="00FC3AB2"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sz w:val="24"/>
          <w:szCs w:val="24"/>
          <w:lang w:val="et-EE"/>
        </w:rPr>
        <w:t>Alljärgnevalt on esitatud ülevaade eelarve täitmisest eelarveosade lõikes.</w:t>
      </w:r>
    </w:p>
    <w:p w:rsidR="00972B42" w:rsidRPr="00E005DA" w:rsidRDefault="00972B42" w:rsidP="00E005DA">
      <w:pPr>
        <w:spacing w:after="0" w:line="240" w:lineRule="auto"/>
        <w:jc w:val="both"/>
        <w:rPr>
          <w:rFonts w:ascii="Times New Roman" w:hAnsi="Times New Roman" w:cs="Times New Roman"/>
          <w:sz w:val="24"/>
          <w:szCs w:val="24"/>
          <w:lang w:val="et-EE"/>
        </w:rPr>
      </w:pPr>
    </w:p>
    <w:p w:rsidR="00FC3AB2" w:rsidRPr="00E005DA" w:rsidRDefault="00AB7167"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sz w:val="24"/>
          <w:szCs w:val="24"/>
          <w:lang w:val="et-EE"/>
        </w:rPr>
        <w:t>2023</w:t>
      </w:r>
      <w:r w:rsidR="00FC3AB2" w:rsidRPr="00E005DA">
        <w:rPr>
          <w:rFonts w:ascii="Times New Roman" w:hAnsi="Times New Roman" w:cs="Times New Roman"/>
          <w:sz w:val="24"/>
          <w:szCs w:val="24"/>
          <w:lang w:val="et-EE"/>
        </w:rPr>
        <w:t xml:space="preserve">.aasta 3 kuu </w:t>
      </w:r>
      <w:r w:rsidR="00FC3AB2" w:rsidRPr="00E005DA">
        <w:rPr>
          <w:rFonts w:ascii="Times New Roman" w:hAnsi="Times New Roman" w:cs="Times New Roman"/>
          <w:b/>
          <w:sz w:val="24"/>
          <w:szCs w:val="24"/>
          <w:lang w:val="et-EE"/>
        </w:rPr>
        <w:t>põhitegevuse tulude</w:t>
      </w:r>
      <w:r w:rsidR="00FC3AB2" w:rsidRPr="00E005DA">
        <w:rPr>
          <w:rFonts w:ascii="Times New Roman" w:hAnsi="Times New Roman" w:cs="Times New Roman"/>
          <w:sz w:val="24"/>
          <w:szCs w:val="24"/>
          <w:lang w:val="et-EE"/>
        </w:rPr>
        <w:t xml:space="preserve"> eelarve täitmine on </w:t>
      </w:r>
      <w:r w:rsidR="00B45FB9" w:rsidRPr="00E005DA">
        <w:rPr>
          <w:rFonts w:ascii="Times New Roman" w:hAnsi="Times New Roman" w:cs="Times New Roman"/>
          <w:sz w:val="24"/>
          <w:szCs w:val="24"/>
          <w:lang w:val="et-EE"/>
        </w:rPr>
        <w:t xml:space="preserve">22 528 528 </w:t>
      </w:r>
      <w:r w:rsidR="00385A6F" w:rsidRPr="00E005DA">
        <w:rPr>
          <w:rFonts w:ascii="Times New Roman" w:hAnsi="Times New Roman" w:cs="Times New Roman"/>
          <w:sz w:val="24"/>
          <w:szCs w:val="24"/>
          <w:lang w:val="et-EE"/>
        </w:rPr>
        <w:t>eurot e.</w:t>
      </w:r>
      <w:r w:rsidR="00AF6D77" w:rsidRPr="00E005DA">
        <w:rPr>
          <w:rFonts w:ascii="Times New Roman" w:hAnsi="Times New Roman" w:cs="Times New Roman"/>
          <w:sz w:val="24"/>
          <w:szCs w:val="24"/>
          <w:lang w:val="et-EE"/>
        </w:rPr>
        <w:t>29</w:t>
      </w:r>
      <w:r w:rsidR="00FC3AB2" w:rsidRPr="00E005DA">
        <w:rPr>
          <w:rFonts w:ascii="Times New Roman" w:hAnsi="Times New Roman" w:cs="Times New Roman"/>
          <w:sz w:val="24"/>
          <w:szCs w:val="24"/>
          <w:lang w:val="et-EE"/>
        </w:rPr>
        <w:t xml:space="preserve">% põhitegevuse tulude eelarvest: </w:t>
      </w:r>
    </w:p>
    <w:p w:rsidR="00FC3AB2" w:rsidRPr="00E005DA" w:rsidRDefault="00FC3AB2" w:rsidP="00E005DA">
      <w:pPr>
        <w:tabs>
          <w:tab w:val="num" w:pos="765"/>
        </w:tabs>
        <w:spacing w:after="0" w:line="240" w:lineRule="auto"/>
        <w:jc w:val="both"/>
        <w:rPr>
          <w:rFonts w:ascii="Times New Roman" w:hAnsi="Times New Roman" w:cs="Times New Roman"/>
          <w:sz w:val="24"/>
          <w:szCs w:val="24"/>
          <w:lang w:val="et-EE"/>
        </w:rPr>
      </w:pPr>
      <w:r w:rsidRPr="00E005DA">
        <w:rPr>
          <w:rFonts w:ascii="Times New Roman" w:hAnsi="Times New Roman" w:cs="Times New Roman"/>
          <w:sz w:val="24"/>
          <w:szCs w:val="24"/>
          <w:u w:val="single"/>
          <w:lang w:val="et-EE"/>
        </w:rPr>
        <w:t xml:space="preserve">Maksutulud </w:t>
      </w:r>
      <w:r w:rsidR="000A1169" w:rsidRPr="00E005DA">
        <w:rPr>
          <w:rFonts w:ascii="Times New Roman" w:hAnsi="Times New Roman" w:cs="Times New Roman"/>
          <w:b/>
          <w:sz w:val="24"/>
          <w:szCs w:val="24"/>
          <w:lang w:val="et-EE"/>
        </w:rPr>
        <w:t>-</w:t>
      </w:r>
      <w:r w:rsidR="001C22B0" w:rsidRPr="00E005DA">
        <w:rPr>
          <w:rFonts w:ascii="Times New Roman" w:hAnsi="Times New Roman" w:cs="Times New Roman"/>
          <w:sz w:val="24"/>
          <w:szCs w:val="24"/>
          <w:lang w:val="et-EE"/>
        </w:rPr>
        <w:t xml:space="preserve"> 9 162 855 eurot e.</w:t>
      </w:r>
      <w:r w:rsidR="00AF6D77" w:rsidRPr="00E005DA">
        <w:rPr>
          <w:rFonts w:ascii="Times New Roman" w:hAnsi="Times New Roman" w:cs="Times New Roman"/>
          <w:sz w:val="24"/>
          <w:szCs w:val="24"/>
          <w:lang w:val="et-EE"/>
        </w:rPr>
        <w:t>26</w:t>
      </w:r>
      <w:r w:rsidRPr="00E005DA">
        <w:rPr>
          <w:rFonts w:ascii="Times New Roman" w:hAnsi="Times New Roman" w:cs="Times New Roman"/>
          <w:sz w:val="24"/>
          <w:szCs w:val="24"/>
          <w:lang w:val="et-EE"/>
        </w:rPr>
        <w:t>%</w:t>
      </w:r>
      <w:r w:rsidR="00AF6D77" w:rsidRPr="00E005DA">
        <w:rPr>
          <w:rFonts w:ascii="Times New Roman" w:hAnsi="Times New Roman" w:cs="Times New Roman"/>
          <w:sz w:val="24"/>
          <w:szCs w:val="24"/>
          <w:lang w:val="et-EE"/>
        </w:rPr>
        <w:t xml:space="preserve"> eelarvest</w:t>
      </w:r>
      <w:r w:rsidRPr="00E005DA">
        <w:rPr>
          <w:rFonts w:ascii="Times New Roman" w:hAnsi="Times New Roman" w:cs="Times New Roman"/>
          <w:sz w:val="24"/>
          <w:szCs w:val="24"/>
          <w:lang w:val="et-EE"/>
        </w:rPr>
        <w:t>, sellest:</w:t>
      </w:r>
    </w:p>
    <w:p w:rsidR="00372E37" w:rsidRPr="00E005DA" w:rsidRDefault="00FC3AB2" w:rsidP="00E005DA">
      <w:pPr>
        <w:spacing w:after="0" w:line="240" w:lineRule="auto"/>
        <w:jc w:val="both"/>
        <w:rPr>
          <w:rFonts w:ascii="Times New Roman" w:eastAsia="Times New Roman" w:hAnsi="Times New Roman" w:cs="Times New Roman"/>
          <w:color w:val="7030A0"/>
          <w:sz w:val="24"/>
          <w:szCs w:val="24"/>
          <w:lang w:val="et-EE"/>
        </w:rPr>
      </w:pPr>
      <w:r w:rsidRPr="00E005DA">
        <w:rPr>
          <w:rFonts w:ascii="Times New Roman" w:hAnsi="Times New Roman" w:cs="Times New Roman"/>
          <w:i/>
          <w:sz w:val="24"/>
          <w:szCs w:val="24"/>
          <w:lang w:val="et-EE"/>
        </w:rPr>
        <w:t>füüsilise isiku tulumaks</w:t>
      </w:r>
      <w:r w:rsidR="00DC5D06" w:rsidRPr="00E005DA">
        <w:rPr>
          <w:rFonts w:ascii="Times New Roman" w:hAnsi="Times New Roman" w:cs="Times New Roman"/>
          <w:sz w:val="24"/>
          <w:szCs w:val="24"/>
          <w:lang w:val="et-EE"/>
        </w:rPr>
        <w:t xml:space="preserve"> - 8 971 822 eurot e.</w:t>
      </w:r>
      <w:r w:rsidR="00AB7167" w:rsidRPr="00E005DA">
        <w:rPr>
          <w:rFonts w:ascii="Times New Roman" w:hAnsi="Times New Roman" w:cs="Times New Roman"/>
          <w:sz w:val="24"/>
          <w:szCs w:val="24"/>
          <w:lang w:val="et-EE"/>
        </w:rPr>
        <w:t>26</w:t>
      </w:r>
      <w:r w:rsidRPr="00E005DA">
        <w:rPr>
          <w:rFonts w:ascii="Times New Roman" w:hAnsi="Times New Roman" w:cs="Times New Roman"/>
          <w:sz w:val="24"/>
          <w:szCs w:val="24"/>
          <w:lang w:val="et-EE"/>
        </w:rPr>
        <w:t>% eelarvest.</w:t>
      </w:r>
      <w:r w:rsidR="00372E37" w:rsidRPr="00E005DA">
        <w:rPr>
          <w:rFonts w:ascii="Times New Roman" w:hAnsi="Times New Roman" w:cs="Times New Roman"/>
          <w:sz w:val="24"/>
          <w:szCs w:val="24"/>
          <w:lang w:val="et-EE"/>
        </w:rPr>
        <w:t xml:space="preserve"> </w:t>
      </w:r>
    </w:p>
    <w:p w:rsidR="00FC3AB2" w:rsidRPr="00E005DA" w:rsidRDefault="00FC3AB2" w:rsidP="00E005DA">
      <w:pPr>
        <w:tabs>
          <w:tab w:val="num" w:pos="765"/>
        </w:tabs>
        <w:spacing w:after="0" w:line="240" w:lineRule="auto"/>
        <w:jc w:val="both"/>
        <w:rPr>
          <w:rFonts w:ascii="Times New Roman" w:hAnsi="Times New Roman" w:cs="Times New Roman"/>
          <w:sz w:val="24"/>
          <w:szCs w:val="24"/>
          <w:lang w:val="et-EE"/>
        </w:rPr>
      </w:pPr>
      <w:r w:rsidRPr="00E005DA">
        <w:rPr>
          <w:rFonts w:ascii="Times New Roman" w:hAnsi="Times New Roman" w:cs="Times New Roman"/>
          <w:i/>
          <w:sz w:val="24"/>
          <w:szCs w:val="24"/>
          <w:lang w:val="et-EE"/>
        </w:rPr>
        <w:t xml:space="preserve">maamaks </w:t>
      </w:r>
      <w:r w:rsidR="000A1169" w:rsidRPr="00E005DA">
        <w:rPr>
          <w:rFonts w:ascii="Times New Roman" w:hAnsi="Times New Roman" w:cs="Times New Roman"/>
          <w:sz w:val="24"/>
          <w:szCs w:val="24"/>
          <w:lang w:val="et-EE"/>
        </w:rPr>
        <w:t>-</w:t>
      </w:r>
      <w:r w:rsidR="008B7525" w:rsidRPr="00E005DA">
        <w:rPr>
          <w:rFonts w:ascii="Times New Roman" w:hAnsi="Times New Roman" w:cs="Times New Roman"/>
          <w:sz w:val="24"/>
          <w:szCs w:val="24"/>
          <w:lang w:val="et-EE"/>
        </w:rPr>
        <w:t xml:space="preserve"> 149 178</w:t>
      </w:r>
      <w:r w:rsidRPr="00E005DA">
        <w:rPr>
          <w:rFonts w:ascii="Times New Roman" w:hAnsi="Times New Roman" w:cs="Times New Roman"/>
          <w:sz w:val="24"/>
          <w:szCs w:val="24"/>
          <w:lang w:val="et-EE"/>
        </w:rPr>
        <w:t xml:space="preserve"> eurot</w:t>
      </w:r>
      <w:r w:rsidR="00DC5D06" w:rsidRPr="00E005DA">
        <w:rPr>
          <w:rFonts w:ascii="Times New Roman" w:hAnsi="Times New Roman" w:cs="Times New Roman"/>
          <w:sz w:val="24"/>
          <w:szCs w:val="24"/>
          <w:lang w:val="et-EE"/>
        </w:rPr>
        <w:t xml:space="preserve"> e.</w:t>
      </w:r>
      <w:r w:rsidR="00AF6D77" w:rsidRPr="00E005DA">
        <w:rPr>
          <w:rFonts w:ascii="Times New Roman" w:hAnsi="Times New Roman" w:cs="Times New Roman"/>
          <w:sz w:val="24"/>
          <w:szCs w:val="24"/>
          <w:lang w:val="et-EE"/>
        </w:rPr>
        <w:t>60% eelarvest</w:t>
      </w:r>
      <w:r w:rsidRPr="00E005DA">
        <w:rPr>
          <w:rFonts w:ascii="Times New Roman" w:hAnsi="Times New Roman" w:cs="Times New Roman"/>
          <w:sz w:val="24"/>
          <w:szCs w:val="24"/>
          <w:lang w:val="et-EE"/>
        </w:rPr>
        <w:t>.</w:t>
      </w:r>
      <w:r w:rsidRPr="00E005DA">
        <w:rPr>
          <w:rFonts w:ascii="Times New Roman" w:hAnsi="Times New Roman" w:cs="Times New Roman"/>
          <w:color w:val="FF0000"/>
          <w:sz w:val="24"/>
          <w:szCs w:val="24"/>
          <w:lang w:val="et-EE"/>
        </w:rPr>
        <w:t xml:space="preserve"> </w:t>
      </w:r>
      <w:r w:rsidRPr="00E005DA">
        <w:rPr>
          <w:rFonts w:ascii="Times New Roman" w:hAnsi="Times New Roman" w:cs="Times New Roman"/>
          <w:sz w:val="24"/>
          <w:szCs w:val="24"/>
          <w:lang w:val="et-EE"/>
        </w:rPr>
        <w:t>Vastavalt § 7 lõike 1 maamaksuseadusele  tasumine maksumaksjate poolt on järgnev: kuni 64-eurone maamaks mis tahes kohaliku omavalitsuse üksuses asuvalt maalt tasutakse 31. märtsiks. Maamaksust, mis ületab 64 eurot, tasutakse 31. märtsiks vähemalt pool, kuid mitte vähem kui 64 eurot. Ülejäänud osa maamaksust tasutakse hiljemalt 1. oktoobriks.</w:t>
      </w:r>
    </w:p>
    <w:p w:rsidR="00FC3AB2" w:rsidRPr="00E005DA" w:rsidRDefault="00FC3AB2" w:rsidP="00E005DA">
      <w:pPr>
        <w:spacing w:after="0" w:line="240" w:lineRule="auto"/>
        <w:jc w:val="both"/>
        <w:rPr>
          <w:rFonts w:ascii="Times New Roman" w:hAnsi="Times New Roman" w:cs="Times New Roman"/>
          <w:sz w:val="24"/>
          <w:szCs w:val="24"/>
          <w:lang w:val="et-EE"/>
        </w:rPr>
      </w:pPr>
    </w:p>
    <w:p w:rsidR="00FC3AB2"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sz w:val="24"/>
          <w:szCs w:val="24"/>
          <w:u w:val="single"/>
          <w:lang w:val="et-EE"/>
        </w:rPr>
        <w:t>Tulud kaupade ja teenuste müügist</w:t>
      </w:r>
      <w:r w:rsidR="00EE7152" w:rsidRPr="00E005DA">
        <w:rPr>
          <w:rFonts w:ascii="Times New Roman" w:hAnsi="Times New Roman" w:cs="Times New Roman"/>
          <w:sz w:val="24"/>
          <w:szCs w:val="24"/>
          <w:lang w:val="et-EE"/>
        </w:rPr>
        <w:t xml:space="preserve"> - 1 662 972</w:t>
      </w:r>
      <w:r w:rsidR="00DC5D06" w:rsidRPr="00E005DA">
        <w:rPr>
          <w:rFonts w:ascii="Times New Roman" w:hAnsi="Times New Roman" w:cs="Times New Roman"/>
          <w:sz w:val="24"/>
          <w:szCs w:val="24"/>
          <w:lang w:val="et-EE"/>
        </w:rPr>
        <w:t xml:space="preserve"> eurot e.</w:t>
      </w:r>
      <w:r w:rsidR="009F5254" w:rsidRPr="00E005DA">
        <w:rPr>
          <w:rFonts w:ascii="Times New Roman" w:hAnsi="Times New Roman" w:cs="Times New Roman"/>
          <w:sz w:val="24"/>
          <w:szCs w:val="24"/>
          <w:lang w:val="et-EE"/>
        </w:rPr>
        <w:t>31</w:t>
      </w:r>
      <w:r w:rsidRPr="00E005DA">
        <w:rPr>
          <w:rFonts w:ascii="Times New Roman" w:hAnsi="Times New Roman" w:cs="Times New Roman"/>
          <w:sz w:val="24"/>
          <w:szCs w:val="24"/>
          <w:lang w:val="et-EE"/>
        </w:rPr>
        <w:t xml:space="preserve">%  eelarvest, sellest: </w:t>
      </w:r>
    </w:p>
    <w:p w:rsidR="00FC3AB2" w:rsidRPr="00E005DA" w:rsidRDefault="00FC3AB2" w:rsidP="00E005DA">
      <w:pPr>
        <w:spacing w:after="0" w:line="240" w:lineRule="auto"/>
        <w:jc w:val="both"/>
        <w:rPr>
          <w:rFonts w:ascii="Times New Roman" w:hAnsi="Times New Roman" w:cs="Times New Roman"/>
          <w:color w:val="FF0000"/>
          <w:sz w:val="24"/>
          <w:szCs w:val="24"/>
          <w:lang w:val="et-EE" w:eastAsia="ru-RU"/>
        </w:rPr>
      </w:pPr>
      <w:r w:rsidRPr="00E005DA">
        <w:rPr>
          <w:rFonts w:ascii="Times New Roman" w:hAnsi="Times New Roman" w:cs="Times New Roman"/>
          <w:i/>
          <w:sz w:val="24"/>
          <w:szCs w:val="24"/>
          <w:lang w:val="et-EE"/>
        </w:rPr>
        <w:t>r</w:t>
      </w:r>
      <w:r w:rsidRPr="00E005DA">
        <w:rPr>
          <w:rFonts w:ascii="Times New Roman" w:hAnsi="Times New Roman" w:cs="Times New Roman"/>
          <w:i/>
          <w:sz w:val="24"/>
          <w:szCs w:val="24"/>
          <w:lang w:val="et-EE" w:eastAsia="ru-RU"/>
        </w:rPr>
        <w:t>iigilõivud</w:t>
      </w:r>
      <w:r w:rsidR="001C22B0" w:rsidRPr="00E005DA">
        <w:rPr>
          <w:rFonts w:ascii="Times New Roman" w:hAnsi="Times New Roman" w:cs="Times New Roman"/>
          <w:sz w:val="24"/>
          <w:szCs w:val="24"/>
          <w:lang w:val="et-EE" w:eastAsia="ru-RU"/>
        </w:rPr>
        <w:t xml:space="preserve"> on 8 999 eurot e.</w:t>
      </w:r>
      <w:r w:rsidR="00EE7152" w:rsidRPr="00E005DA">
        <w:rPr>
          <w:rFonts w:ascii="Times New Roman" w:hAnsi="Times New Roman" w:cs="Times New Roman"/>
          <w:sz w:val="24"/>
          <w:szCs w:val="24"/>
          <w:lang w:val="et-EE" w:eastAsia="ru-RU"/>
        </w:rPr>
        <w:t>35</w:t>
      </w:r>
      <w:r w:rsidRPr="00E005DA">
        <w:rPr>
          <w:rFonts w:ascii="Times New Roman" w:hAnsi="Times New Roman" w:cs="Times New Roman"/>
          <w:sz w:val="24"/>
          <w:szCs w:val="24"/>
          <w:lang w:val="et-EE" w:eastAsia="ru-RU"/>
        </w:rPr>
        <w:t>% eelarvest.</w:t>
      </w:r>
    </w:p>
    <w:p w:rsidR="00FC3AB2" w:rsidRPr="00E005DA" w:rsidRDefault="00FC3AB2" w:rsidP="00E005DA">
      <w:pPr>
        <w:spacing w:after="0" w:line="240" w:lineRule="auto"/>
        <w:jc w:val="both"/>
        <w:rPr>
          <w:rFonts w:ascii="Times New Roman" w:hAnsi="Times New Roman" w:cs="Times New Roman"/>
          <w:color w:val="FF0000"/>
          <w:sz w:val="24"/>
          <w:szCs w:val="24"/>
          <w:lang w:val="et-EE"/>
        </w:rPr>
      </w:pPr>
      <w:r w:rsidRPr="00E005DA">
        <w:rPr>
          <w:rFonts w:ascii="Times New Roman" w:hAnsi="Times New Roman" w:cs="Times New Roman"/>
          <w:i/>
          <w:sz w:val="24"/>
          <w:szCs w:val="24"/>
          <w:lang w:val="et-EE"/>
        </w:rPr>
        <w:t>tulud haridusalasest  tegevusest</w:t>
      </w:r>
      <w:r w:rsidR="00DC5D06" w:rsidRPr="00E005DA">
        <w:rPr>
          <w:rFonts w:ascii="Times New Roman" w:hAnsi="Times New Roman" w:cs="Times New Roman"/>
          <w:sz w:val="24"/>
          <w:szCs w:val="24"/>
          <w:lang w:val="et-EE"/>
        </w:rPr>
        <w:t xml:space="preserve"> on 730 597 eurot e.</w:t>
      </w:r>
      <w:r w:rsidR="009F5254" w:rsidRPr="00E005DA">
        <w:rPr>
          <w:rFonts w:ascii="Times New Roman" w:hAnsi="Times New Roman" w:cs="Times New Roman"/>
          <w:sz w:val="24"/>
          <w:szCs w:val="24"/>
          <w:lang w:val="et-EE"/>
        </w:rPr>
        <w:t>26</w:t>
      </w:r>
      <w:r w:rsidRPr="00E005DA">
        <w:rPr>
          <w:rFonts w:ascii="Times New Roman" w:hAnsi="Times New Roman" w:cs="Times New Roman"/>
          <w:sz w:val="24"/>
          <w:szCs w:val="24"/>
          <w:lang w:val="et-EE"/>
        </w:rPr>
        <w:t>% eelarvest.</w:t>
      </w:r>
    </w:p>
    <w:p w:rsidR="00FC3AB2" w:rsidRPr="00E005DA" w:rsidRDefault="00FC3AB2" w:rsidP="00E005DA">
      <w:pPr>
        <w:spacing w:after="0" w:line="240" w:lineRule="auto"/>
        <w:jc w:val="both"/>
        <w:rPr>
          <w:rFonts w:ascii="Times New Roman" w:hAnsi="Times New Roman" w:cs="Times New Roman"/>
          <w:color w:val="FF0000"/>
          <w:sz w:val="24"/>
          <w:szCs w:val="24"/>
          <w:lang w:val="et-EE"/>
        </w:rPr>
      </w:pPr>
      <w:r w:rsidRPr="00E005DA">
        <w:rPr>
          <w:rFonts w:ascii="Times New Roman" w:hAnsi="Times New Roman" w:cs="Times New Roman"/>
          <w:i/>
          <w:sz w:val="24"/>
          <w:szCs w:val="24"/>
          <w:lang w:val="et-EE"/>
        </w:rPr>
        <w:t>tulud kultuuri- ja kunstialasest  tegevusest</w:t>
      </w:r>
      <w:r w:rsidR="00EE7152" w:rsidRPr="00E005DA">
        <w:rPr>
          <w:rFonts w:ascii="Times New Roman" w:hAnsi="Times New Roman" w:cs="Times New Roman"/>
          <w:sz w:val="24"/>
          <w:szCs w:val="24"/>
          <w:lang w:val="et-EE"/>
        </w:rPr>
        <w:t xml:space="preserve"> m</w:t>
      </w:r>
      <w:r w:rsidR="009F5254" w:rsidRPr="00E005DA">
        <w:rPr>
          <w:rFonts w:ascii="Times New Roman" w:hAnsi="Times New Roman" w:cs="Times New Roman"/>
          <w:sz w:val="24"/>
          <w:szCs w:val="24"/>
          <w:lang w:val="et-EE"/>
        </w:rPr>
        <w:t>oodustasi</w:t>
      </w:r>
      <w:r w:rsidR="00DC5D06" w:rsidRPr="00E005DA">
        <w:rPr>
          <w:rFonts w:ascii="Times New Roman" w:hAnsi="Times New Roman" w:cs="Times New Roman"/>
          <w:sz w:val="24"/>
          <w:szCs w:val="24"/>
          <w:lang w:val="et-EE"/>
        </w:rPr>
        <w:t>d 35 211 eurot e.</w:t>
      </w:r>
      <w:r w:rsidR="009F5254" w:rsidRPr="00E005DA">
        <w:rPr>
          <w:rFonts w:ascii="Times New Roman" w:hAnsi="Times New Roman" w:cs="Times New Roman"/>
          <w:sz w:val="24"/>
          <w:szCs w:val="24"/>
          <w:lang w:val="et-EE"/>
        </w:rPr>
        <w:t>31</w:t>
      </w:r>
      <w:r w:rsidRPr="00E005DA">
        <w:rPr>
          <w:rFonts w:ascii="Times New Roman" w:hAnsi="Times New Roman" w:cs="Times New Roman"/>
          <w:sz w:val="24"/>
          <w:szCs w:val="24"/>
          <w:lang w:val="et-EE"/>
        </w:rPr>
        <w:t xml:space="preserve">% eelarvest. </w:t>
      </w:r>
    </w:p>
    <w:p w:rsidR="00FC3AB2"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i/>
          <w:sz w:val="24"/>
          <w:szCs w:val="24"/>
          <w:lang w:val="et-EE"/>
        </w:rPr>
        <w:t>tulud spordi- ja puhkealasest tegevusest</w:t>
      </w:r>
      <w:r w:rsidR="00DC5D06" w:rsidRPr="00E005DA">
        <w:rPr>
          <w:rFonts w:ascii="Times New Roman" w:hAnsi="Times New Roman" w:cs="Times New Roman"/>
          <w:sz w:val="24"/>
          <w:szCs w:val="24"/>
          <w:lang w:val="et-EE"/>
        </w:rPr>
        <w:t xml:space="preserve"> on 184 262 eurot e.</w:t>
      </w:r>
      <w:r w:rsidR="00D37687" w:rsidRPr="00E005DA">
        <w:rPr>
          <w:rFonts w:ascii="Times New Roman" w:hAnsi="Times New Roman" w:cs="Times New Roman"/>
          <w:sz w:val="24"/>
          <w:szCs w:val="24"/>
          <w:lang w:val="et-EE"/>
        </w:rPr>
        <w:t>30</w:t>
      </w:r>
      <w:r w:rsidRPr="00E005DA">
        <w:rPr>
          <w:rFonts w:ascii="Times New Roman" w:hAnsi="Times New Roman" w:cs="Times New Roman"/>
          <w:sz w:val="24"/>
          <w:szCs w:val="24"/>
          <w:lang w:val="et-EE"/>
        </w:rPr>
        <w:t>% eelarvest.</w:t>
      </w:r>
    </w:p>
    <w:p w:rsidR="00FC3AB2" w:rsidRPr="00E005DA" w:rsidRDefault="00FC3AB2" w:rsidP="00E005DA">
      <w:pPr>
        <w:pStyle w:val="Default"/>
        <w:jc w:val="both"/>
        <w:rPr>
          <w:color w:val="FF0000"/>
        </w:rPr>
      </w:pPr>
      <w:r w:rsidRPr="00E005DA">
        <w:rPr>
          <w:i/>
        </w:rPr>
        <w:t>tulud sotsiaalabialasest tegevusest</w:t>
      </w:r>
      <w:r w:rsidR="00DC5D06" w:rsidRPr="00E005DA">
        <w:t xml:space="preserve"> on 470</w:t>
      </w:r>
      <w:r w:rsidR="00C804C0" w:rsidRPr="00E005DA">
        <w:t> </w:t>
      </w:r>
      <w:r w:rsidR="00DC5D06" w:rsidRPr="00E005DA">
        <w:t>216</w:t>
      </w:r>
      <w:r w:rsidR="00C804C0" w:rsidRPr="00E005DA">
        <w:t xml:space="preserve"> </w:t>
      </w:r>
      <w:r w:rsidR="00DC5D06" w:rsidRPr="00E005DA">
        <w:t>eurot e.</w:t>
      </w:r>
      <w:r w:rsidR="009F5254" w:rsidRPr="00E005DA">
        <w:t>32</w:t>
      </w:r>
      <w:r w:rsidRPr="00E005DA">
        <w:t xml:space="preserve">% eelarvest. </w:t>
      </w:r>
    </w:p>
    <w:p w:rsidR="00C1164B" w:rsidRPr="00E005DA" w:rsidRDefault="00FC3AB2" w:rsidP="00E005DA">
      <w:pPr>
        <w:spacing w:after="0" w:line="240" w:lineRule="auto"/>
        <w:jc w:val="both"/>
        <w:rPr>
          <w:rFonts w:ascii="Times New Roman" w:hAnsi="Times New Roman" w:cs="Times New Roman"/>
          <w:color w:val="7030A0"/>
          <w:sz w:val="24"/>
          <w:szCs w:val="24"/>
          <w:lang w:val="et-EE"/>
        </w:rPr>
      </w:pPr>
      <w:r w:rsidRPr="00E005DA">
        <w:rPr>
          <w:rFonts w:ascii="Times New Roman" w:hAnsi="Times New Roman" w:cs="Times New Roman"/>
          <w:i/>
          <w:sz w:val="24"/>
          <w:szCs w:val="24"/>
          <w:lang w:val="et-EE"/>
        </w:rPr>
        <w:t>tulud muudelt majandusaladelt</w:t>
      </w:r>
      <w:r w:rsidR="00DC5D06" w:rsidRPr="00E005DA">
        <w:rPr>
          <w:rFonts w:ascii="Times New Roman" w:hAnsi="Times New Roman" w:cs="Times New Roman"/>
          <w:sz w:val="24"/>
          <w:szCs w:val="24"/>
          <w:lang w:val="et-EE"/>
        </w:rPr>
        <w:t xml:space="preserve"> on 7</w:t>
      </w:r>
      <w:r w:rsidR="00C804C0" w:rsidRPr="00E005DA">
        <w:rPr>
          <w:rFonts w:ascii="Times New Roman" w:hAnsi="Times New Roman" w:cs="Times New Roman"/>
          <w:sz w:val="24"/>
          <w:szCs w:val="24"/>
          <w:lang w:val="et-EE"/>
        </w:rPr>
        <w:t> </w:t>
      </w:r>
      <w:r w:rsidR="00DC5D06" w:rsidRPr="00E005DA">
        <w:rPr>
          <w:rFonts w:ascii="Times New Roman" w:hAnsi="Times New Roman" w:cs="Times New Roman"/>
          <w:sz w:val="24"/>
          <w:szCs w:val="24"/>
          <w:lang w:val="et-EE"/>
        </w:rPr>
        <w:t>102</w:t>
      </w:r>
      <w:r w:rsidR="00C804C0" w:rsidRPr="00E005DA">
        <w:rPr>
          <w:rFonts w:ascii="Times New Roman" w:hAnsi="Times New Roman" w:cs="Times New Roman"/>
          <w:sz w:val="24"/>
          <w:szCs w:val="24"/>
          <w:lang w:val="et-EE"/>
        </w:rPr>
        <w:t xml:space="preserve"> </w:t>
      </w:r>
      <w:r w:rsidR="00DC5D06" w:rsidRPr="00E005DA">
        <w:rPr>
          <w:rFonts w:ascii="Times New Roman" w:hAnsi="Times New Roman" w:cs="Times New Roman"/>
          <w:sz w:val="24"/>
          <w:szCs w:val="24"/>
          <w:lang w:val="et-EE"/>
        </w:rPr>
        <w:t>eurot e.</w:t>
      </w:r>
      <w:r w:rsidR="004F6497" w:rsidRPr="00E005DA">
        <w:rPr>
          <w:rFonts w:ascii="Times New Roman" w:hAnsi="Times New Roman" w:cs="Times New Roman"/>
          <w:sz w:val="24"/>
          <w:szCs w:val="24"/>
          <w:lang w:val="et-EE"/>
        </w:rPr>
        <w:t>18</w:t>
      </w:r>
      <w:r w:rsidRPr="00E005DA">
        <w:rPr>
          <w:rFonts w:ascii="Times New Roman" w:hAnsi="Times New Roman" w:cs="Times New Roman"/>
          <w:sz w:val="24"/>
          <w:szCs w:val="24"/>
          <w:lang w:val="et-EE"/>
        </w:rPr>
        <w:t>% eelarvest</w:t>
      </w:r>
      <w:r w:rsidR="00C804C0" w:rsidRPr="00E005DA">
        <w:rPr>
          <w:rFonts w:ascii="Times New Roman" w:hAnsi="Times New Roman" w:cs="Times New Roman"/>
          <w:sz w:val="24"/>
          <w:szCs w:val="24"/>
          <w:lang w:val="et-EE"/>
        </w:rPr>
        <w:t xml:space="preserve">, sellest </w:t>
      </w:r>
      <w:r w:rsidR="00C1164B" w:rsidRPr="00E005DA">
        <w:rPr>
          <w:rFonts w:ascii="Times New Roman" w:hAnsi="Times New Roman" w:cs="Times New Roman"/>
          <w:sz w:val="24"/>
          <w:szCs w:val="24"/>
          <w:lang w:val="et-EE"/>
        </w:rPr>
        <w:t>külastajate teenindamine Narva Turismiinfokeskuse</w:t>
      </w:r>
      <w:r w:rsidR="00C804C0" w:rsidRPr="00E005DA">
        <w:rPr>
          <w:rFonts w:ascii="Times New Roman" w:hAnsi="Times New Roman" w:cs="Times New Roman"/>
          <w:sz w:val="24"/>
          <w:szCs w:val="24"/>
          <w:lang w:val="et-EE"/>
        </w:rPr>
        <w:t>s</w:t>
      </w:r>
      <w:r w:rsidR="00C1164B" w:rsidRPr="00E005DA">
        <w:rPr>
          <w:rFonts w:ascii="Times New Roman" w:hAnsi="Times New Roman" w:cs="Times New Roman"/>
          <w:sz w:val="24"/>
          <w:szCs w:val="24"/>
          <w:lang w:val="et-EE"/>
        </w:rPr>
        <w:t xml:space="preserve"> </w:t>
      </w:r>
      <w:r w:rsidR="00F71A5A" w:rsidRPr="00E005DA">
        <w:rPr>
          <w:rFonts w:ascii="Times New Roman" w:hAnsi="Times New Roman" w:cs="Times New Roman"/>
          <w:sz w:val="24"/>
          <w:szCs w:val="24"/>
          <w:lang w:val="et-EE"/>
        </w:rPr>
        <w:t xml:space="preserve">ja bastioni Victoria piletite müügist saadud tulu </w:t>
      </w:r>
      <w:r w:rsidR="00C804C0" w:rsidRPr="00E005DA">
        <w:rPr>
          <w:rFonts w:ascii="Times New Roman" w:hAnsi="Times New Roman" w:cs="Times New Roman"/>
          <w:sz w:val="24"/>
          <w:szCs w:val="24"/>
          <w:lang w:val="et-EE"/>
        </w:rPr>
        <w:t xml:space="preserve">7 028 </w:t>
      </w:r>
      <w:r w:rsidR="00F71A5A" w:rsidRPr="00E005DA">
        <w:rPr>
          <w:rFonts w:ascii="Times New Roman" w:hAnsi="Times New Roman" w:cs="Times New Roman"/>
          <w:sz w:val="24"/>
          <w:szCs w:val="24"/>
          <w:lang w:val="et-EE"/>
        </w:rPr>
        <w:t>eurot jt.</w:t>
      </w:r>
    </w:p>
    <w:p w:rsidR="00711458" w:rsidRPr="00E005DA" w:rsidRDefault="00FC3AB2" w:rsidP="00E005DA">
      <w:pPr>
        <w:spacing w:after="0" w:line="240" w:lineRule="auto"/>
        <w:jc w:val="both"/>
        <w:rPr>
          <w:rFonts w:ascii="Times New Roman" w:hAnsi="Times New Roman" w:cs="Times New Roman"/>
          <w:color w:val="FF0000"/>
          <w:sz w:val="24"/>
          <w:szCs w:val="24"/>
          <w:lang w:val="et-EE"/>
        </w:rPr>
      </w:pPr>
      <w:r w:rsidRPr="00E005DA">
        <w:rPr>
          <w:rFonts w:ascii="Times New Roman" w:hAnsi="Times New Roman" w:cs="Times New Roman"/>
          <w:i/>
          <w:sz w:val="24"/>
          <w:szCs w:val="24"/>
          <w:lang w:val="et-EE"/>
        </w:rPr>
        <w:t xml:space="preserve">üür- ja rent </w:t>
      </w:r>
      <w:r w:rsidR="00DC5D06" w:rsidRPr="00E005DA">
        <w:rPr>
          <w:rFonts w:ascii="Times New Roman" w:hAnsi="Times New Roman" w:cs="Times New Roman"/>
          <w:sz w:val="24"/>
          <w:szCs w:val="24"/>
          <w:lang w:val="et-EE"/>
        </w:rPr>
        <w:t>on 210 787 eurot e.</w:t>
      </w:r>
      <w:r w:rsidR="008A4125" w:rsidRPr="00E005DA">
        <w:rPr>
          <w:rFonts w:ascii="Times New Roman" w:hAnsi="Times New Roman" w:cs="Times New Roman"/>
          <w:sz w:val="24"/>
          <w:szCs w:val="24"/>
          <w:lang w:val="et-EE"/>
        </w:rPr>
        <w:t>56</w:t>
      </w:r>
      <w:r w:rsidR="00BE5A89" w:rsidRPr="00E005DA">
        <w:rPr>
          <w:rFonts w:ascii="Times New Roman" w:hAnsi="Times New Roman" w:cs="Times New Roman"/>
          <w:sz w:val="24"/>
          <w:szCs w:val="24"/>
          <w:lang w:val="et-EE"/>
        </w:rPr>
        <w:t>% eelarvest. Enamt</w:t>
      </w:r>
      <w:r w:rsidRPr="00E005DA">
        <w:rPr>
          <w:rFonts w:ascii="Times New Roman" w:hAnsi="Times New Roman" w:cs="Times New Roman"/>
          <w:sz w:val="24"/>
          <w:szCs w:val="24"/>
          <w:lang w:val="et-EE"/>
        </w:rPr>
        <w:t xml:space="preserve">äitmine </w:t>
      </w:r>
      <w:r w:rsidR="002B2DEA" w:rsidRPr="00E005DA">
        <w:rPr>
          <w:rFonts w:ascii="Times New Roman" w:hAnsi="Times New Roman" w:cs="Times New Roman"/>
          <w:sz w:val="24"/>
          <w:szCs w:val="24"/>
          <w:lang w:val="et-EE"/>
        </w:rPr>
        <w:t>on p</w:t>
      </w:r>
      <w:r w:rsidR="00B13791" w:rsidRPr="00E005DA">
        <w:rPr>
          <w:rFonts w:ascii="Times New Roman" w:hAnsi="Times New Roman" w:cs="Times New Roman"/>
          <w:sz w:val="24"/>
          <w:szCs w:val="24"/>
          <w:lang w:val="et-EE"/>
        </w:rPr>
        <w:t>eamiselt kommunaalteenustest saadava tulu arvelt</w:t>
      </w:r>
      <w:r w:rsidR="002B2DEA" w:rsidRPr="00E005DA">
        <w:rPr>
          <w:rFonts w:ascii="Times New Roman" w:hAnsi="Times New Roman" w:cs="Times New Roman"/>
          <w:sz w:val="24"/>
          <w:szCs w:val="24"/>
          <w:lang w:val="et-EE"/>
        </w:rPr>
        <w:t>.</w:t>
      </w:r>
      <w:r w:rsidR="000D70E1" w:rsidRPr="00E005DA">
        <w:rPr>
          <w:rFonts w:ascii="Times New Roman" w:hAnsi="Times New Roman" w:cs="Times New Roman"/>
          <w:sz w:val="24"/>
          <w:szCs w:val="24"/>
          <w:lang w:val="et-EE"/>
        </w:rPr>
        <w:t xml:space="preserve"> </w:t>
      </w:r>
      <w:r w:rsidR="002B2DEA" w:rsidRPr="00E005DA">
        <w:rPr>
          <w:rFonts w:ascii="Times New Roman" w:hAnsi="Times New Roman" w:cs="Times New Roman"/>
          <w:sz w:val="24"/>
          <w:szCs w:val="24"/>
          <w:lang w:val="et-EE"/>
        </w:rPr>
        <w:t xml:space="preserve">Täitmine </w:t>
      </w:r>
      <w:r w:rsidRPr="00E005DA">
        <w:rPr>
          <w:rFonts w:ascii="Times New Roman" w:hAnsi="Times New Roman" w:cs="Times New Roman"/>
          <w:sz w:val="24"/>
          <w:szCs w:val="24"/>
          <w:lang w:val="et-EE"/>
        </w:rPr>
        <w:t>asutuste lõikes on järg</w:t>
      </w:r>
      <w:r w:rsidR="0073381C" w:rsidRPr="00E005DA">
        <w:rPr>
          <w:rFonts w:ascii="Times New Roman" w:hAnsi="Times New Roman" w:cs="Times New Roman"/>
          <w:sz w:val="24"/>
          <w:szCs w:val="24"/>
          <w:lang w:val="et-EE"/>
        </w:rPr>
        <w:t>mine: Linnamajandusamet -</w:t>
      </w:r>
      <w:r w:rsidR="002B2DEA" w:rsidRPr="00E005DA">
        <w:rPr>
          <w:rFonts w:ascii="Times New Roman" w:hAnsi="Times New Roman" w:cs="Times New Roman"/>
          <w:sz w:val="24"/>
          <w:szCs w:val="24"/>
          <w:lang w:val="et-EE"/>
        </w:rPr>
        <w:t xml:space="preserve"> 203 073</w:t>
      </w:r>
      <w:r w:rsidRPr="00E005DA">
        <w:rPr>
          <w:rFonts w:ascii="Times New Roman" w:hAnsi="Times New Roman" w:cs="Times New Roman"/>
          <w:sz w:val="24"/>
          <w:szCs w:val="24"/>
          <w:lang w:val="et-EE"/>
        </w:rPr>
        <w:t xml:space="preserve">, </w:t>
      </w:r>
      <w:r w:rsidR="0073381C" w:rsidRPr="00E005DA">
        <w:rPr>
          <w:rFonts w:ascii="Times New Roman" w:hAnsi="Times New Roman" w:cs="Times New Roman"/>
          <w:sz w:val="24"/>
          <w:szCs w:val="24"/>
          <w:lang w:val="et-EE"/>
        </w:rPr>
        <w:t>Kultuuriosakond - 6 564</w:t>
      </w:r>
      <w:r w:rsidRPr="00E005DA">
        <w:rPr>
          <w:rFonts w:ascii="Times New Roman" w:hAnsi="Times New Roman" w:cs="Times New Roman"/>
          <w:sz w:val="24"/>
          <w:szCs w:val="24"/>
          <w:lang w:val="et-EE"/>
        </w:rPr>
        <w:t xml:space="preserve"> eurot, Linnakantselei  - 927 eurot, eurot, Ar</w:t>
      </w:r>
      <w:r w:rsidR="0073381C" w:rsidRPr="00E005DA">
        <w:rPr>
          <w:rFonts w:ascii="Times New Roman" w:hAnsi="Times New Roman" w:cs="Times New Roman"/>
          <w:sz w:val="24"/>
          <w:szCs w:val="24"/>
          <w:lang w:val="et-EE"/>
        </w:rPr>
        <w:t>enduse ja Ökonoomika Amet -</w:t>
      </w:r>
      <w:r w:rsidR="002B2DEA" w:rsidRPr="00E005DA">
        <w:rPr>
          <w:rFonts w:ascii="Times New Roman" w:hAnsi="Times New Roman" w:cs="Times New Roman"/>
          <w:sz w:val="24"/>
          <w:szCs w:val="24"/>
          <w:lang w:val="et-EE"/>
        </w:rPr>
        <w:t xml:space="preserve"> 223 </w:t>
      </w:r>
      <w:r w:rsidR="0073381C" w:rsidRPr="00E005DA">
        <w:rPr>
          <w:rFonts w:ascii="Times New Roman" w:hAnsi="Times New Roman" w:cs="Times New Roman"/>
          <w:sz w:val="24"/>
          <w:szCs w:val="24"/>
          <w:lang w:val="et-EE"/>
        </w:rPr>
        <w:t>eurot</w:t>
      </w:r>
      <w:r w:rsidRPr="00E005DA">
        <w:rPr>
          <w:rFonts w:ascii="Times New Roman" w:hAnsi="Times New Roman" w:cs="Times New Roman"/>
          <w:color w:val="FF0000"/>
          <w:sz w:val="24"/>
          <w:szCs w:val="24"/>
          <w:lang w:val="et-EE"/>
        </w:rPr>
        <w:t xml:space="preserve">. </w:t>
      </w:r>
    </w:p>
    <w:p w:rsidR="00FC3AB2" w:rsidRPr="00E005DA" w:rsidRDefault="00FC3AB2" w:rsidP="00E005DA">
      <w:pPr>
        <w:spacing w:after="0" w:line="240" w:lineRule="auto"/>
        <w:jc w:val="both"/>
        <w:rPr>
          <w:rFonts w:ascii="Times New Roman" w:hAnsi="Times New Roman" w:cs="Times New Roman"/>
          <w:color w:val="FF0000"/>
          <w:sz w:val="24"/>
          <w:szCs w:val="24"/>
          <w:lang w:val="et-EE"/>
        </w:rPr>
      </w:pPr>
      <w:r w:rsidRPr="00E005DA">
        <w:rPr>
          <w:rFonts w:ascii="Times New Roman" w:hAnsi="Times New Roman" w:cs="Times New Roman"/>
          <w:i/>
          <w:sz w:val="24"/>
          <w:szCs w:val="24"/>
          <w:lang w:val="et-EE"/>
        </w:rPr>
        <w:t xml:space="preserve">õiguste müük </w:t>
      </w:r>
      <w:r w:rsidRPr="00E005DA">
        <w:rPr>
          <w:rFonts w:ascii="Times New Roman" w:hAnsi="Times New Roman" w:cs="Times New Roman"/>
          <w:sz w:val="24"/>
          <w:szCs w:val="24"/>
          <w:lang w:val="et-EE"/>
        </w:rPr>
        <w:t>(hoonestusõiguse seadmise tasu)</w:t>
      </w:r>
      <w:r w:rsidRPr="00E005DA">
        <w:rPr>
          <w:rFonts w:ascii="Times New Roman" w:hAnsi="Times New Roman" w:cs="Times New Roman"/>
          <w:i/>
          <w:sz w:val="24"/>
          <w:szCs w:val="24"/>
          <w:lang w:val="et-EE"/>
        </w:rPr>
        <w:t xml:space="preserve"> </w:t>
      </w:r>
      <w:r w:rsidRPr="00E005DA">
        <w:rPr>
          <w:rFonts w:ascii="Times New Roman" w:hAnsi="Times New Roman" w:cs="Times New Roman"/>
          <w:sz w:val="24"/>
          <w:szCs w:val="24"/>
          <w:lang w:val="et-EE"/>
        </w:rPr>
        <w:t>- laekum</w:t>
      </w:r>
      <w:r w:rsidR="004F6497" w:rsidRPr="00E005DA">
        <w:rPr>
          <w:rFonts w:ascii="Times New Roman" w:hAnsi="Times New Roman" w:cs="Times New Roman"/>
          <w:sz w:val="24"/>
          <w:szCs w:val="24"/>
          <w:lang w:val="et-EE"/>
        </w:rPr>
        <w:t>ised antud osas moodustasid 9 93</w:t>
      </w:r>
      <w:r w:rsidRPr="00E005DA">
        <w:rPr>
          <w:rFonts w:ascii="Times New Roman" w:hAnsi="Times New Roman" w:cs="Times New Roman"/>
          <w:sz w:val="24"/>
          <w:szCs w:val="24"/>
          <w:lang w:val="et-EE"/>
        </w:rPr>
        <w:t xml:space="preserve">5 </w:t>
      </w:r>
      <w:r w:rsidR="00DC5D06" w:rsidRPr="00E005DA">
        <w:rPr>
          <w:rFonts w:ascii="Times New Roman" w:hAnsi="Times New Roman" w:cs="Times New Roman"/>
          <w:sz w:val="24"/>
          <w:szCs w:val="24"/>
          <w:lang w:val="et-EE"/>
        </w:rPr>
        <w:t>eurot e.</w:t>
      </w:r>
      <w:r w:rsidRPr="00E005DA">
        <w:rPr>
          <w:rFonts w:ascii="Times New Roman" w:hAnsi="Times New Roman" w:cs="Times New Roman"/>
          <w:sz w:val="24"/>
          <w:szCs w:val="24"/>
          <w:lang w:val="et-EE"/>
        </w:rPr>
        <w:t xml:space="preserve">50% eelarvest. </w:t>
      </w:r>
      <w:r w:rsidRPr="00E005DA">
        <w:rPr>
          <w:rFonts w:ascii="Times New Roman" w:hAnsi="Times New Roman" w:cs="Times New Roman"/>
          <w:sz w:val="24"/>
          <w:szCs w:val="24"/>
          <w:lang w:val="et-EE" w:eastAsia="ru-RU"/>
        </w:rPr>
        <w:t>Hoonestusõiguse seadmise tasu laekub lepingute järgi 2 korda aastas: 1. jaanuariks</w:t>
      </w:r>
      <w:r w:rsidR="004F6497" w:rsidRPr="00E005DA">
        <w:rPr>
          <w:rFonts w:ascii="Times New Roman" w:hAnsi="Times New Roman" w:cs="Times New Roman"/>
          <w:sz w:val="24"/>
          <w:szCs w:val="24"/>
          <w:lang w:val="et-EE" w:eastAsia="ru-RU"/>
        </w:rPr>
        <w:t xml:space="preserve"> ja 1. juuliks</w:t>
      </w:r>
      <w:r w:rsidRPr="00E005DA">
        <w:rPr>
          <w:rFonts w:ascii="Times New Roman" w:hAnsi="Times New Roman" w:cs="Times New Roman"/>
          <w:sz w:val="24"/>
          <w:szCs w:val="24"/>
          <w:lang w:val="et-EE" w:eastAsia="ru-RU"/>
        </w:rPr>
        <w:t>.</w:t>
      </w:r>
    </w:p>
    <w:p w:rsidR="00FC3AB2" w:rsidRPr="00E005DA" w:rsidRDefault="00FC3AB2" w:rsidP="00E005DA">
      <w:pPr>
        <w:spacing w:after="0" w:line="240" w:lineRule="auto"/>
        <w:jc w:val="both"/>
        <w:rPr>
          <w:rFonts w:ascii="Times New Roman" w:hAnsi="Times New Roman" w:cs="Times New Roman"/>
          <w:b/>
          <w:iCs/>
          <w:sz w:val="24"/>
          <w:szCs w:val="24"/>
          <w:lang w:val="et-EE"/>
        </w:rPr>
      </w:pPr>
      <w:r w:rsidRPr="00E005DA">
        <w:rPr>
          <w:rFonts w:ascii="Times New Roman" w:hAnsi="Times New Roman" w:cs="Times New Roman"/>
          <w:i/>
          <w:sz w:val="24"/>
          <w:szCs w:val="24"/>
          <w:lang w:val="et-EE"/>
        </w:rPr>
        <w:t xml:space="preserve">muu toodete ja teenuste müük </w:t>
      </w:r>
      <w:r w:rsidR="00F70C06" w:rsidRPr="00E005DA">
        <w:rPr>
          <w:rFonts w:ascii="Times New Roman" w:hAnsi="Times New Roman" w:cs="Times New Roman"/>
          <w:sz w:val="24"/>
          <w:szCs w:val="24"/>
          <w:lang w:val="et-EE"/>
        </w:rPr>
        <w:t>- 5 515</w:t>
      </w:r>
      <w:r w:rsidRPr="00E005DA">
        <w:rPr>
          <w:rFonts w:ascii="Times New Roman" w:hAnsi="Times New Roman" w:cs="Times New Roman"/>
          <w:sz w:val="24"/>
          <w:szCs w:val="24"/>
          <w:lang w:val="et-EE"/>
        </w:rPr>
        <w:t xml:space="preserve"> eurot sh enampakkumise osalemise eest, veo</w:t>
      </w:r>
      <w:r w:rsidRPr="00E005DA">
        <w:rPr>
          <w:rFonts w:ascii="Times New Roman" w:hAnsi="Times New Roman" w:cs="Times New Roman"/>
          <w:sz w:val="24"/>
          <w:szCs w:val="24"/>
          <w:lang w:val="et-EE" w:eastAsia="ru-RU"/>
        </w:rPr>
        <w:t>loa taotluse läbivaatamise eest jt</w:t>
      </w:r>
      <w:r w:rsidRPr="00E005DA">
        <w:rPr>
          <w:rFonts w:ascii="Times New Roman" w:hAnsi="Times New Roman" w:cs="Times New Roman"/>
          <w:b/>
          <w:iCs/>
          <w:sz w:val="24"/>
          <w:szCs w:val="24"/>
          <w:lang w:val="et-EE"/>
        </w:rPr>
        <w:t xml:space="preserve">. </w:t>
      </w:r>
    </w:p>
    <w:p w:rsidR="00DC6017" w:rsidRPr="00E005DA" w:rsidRDefault="00DC6017" w:rsidP="00E005DA">
      <w:pPr>
        <w:spacing w:after="0" w:line="240" w:lineRule="auto"/>
        <w:jc w:val="both"/>
        <w:rPr>
          <w:rFonts w:ascii="Times New Roman" w:hAnsi="Times New Roman" w:cs="Times New Roman"/>
          <w:sz w:val="24"/>
          <w:szCs w:val="24"/>
          <w:u w:val="single"/>
          <w:lang w:val="et-EE"/>
        </w:rPr>
      </w:pPr>
    </w:p>
    <w:p w:rsidR="00FC3AB2"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sz w:val="24"/>
          <w:szCs w:val="24"/>
          <w:u w:val="single"/>
          <w:lang w:val="et-EE"/>
        </w:rPr>
        <w:t>Saadud toetused</w:t>
      </w:r>
      <w:r w:rsidR="003165DB" w:rsidRPr="00E005DA">
        <w:rPr>
          <w:rFonts w:ascii="Times New Roman" w:hAnsi="Times New Roman" w:cs="Times New Roman"/>
          <w:sz w:val="24"/>
          <w:szCs w:val="24"/>
          <w:u w:val="single"/>
          <w:lang w:val="et-EE"/>
        </w:rPr>
        <w:t>.</w:t>
      </w:r>
      <w:r w:rsidR="003165DB" w:rsidRPr="00E005DA">
        <w:rPr>
          <w:rFonts w:ascii="Times New Roman" w:hAnsi="Times New Roman" w:cs="Times New Roman"/>
          <w:sz w:val="24"/>
          <w:szCs w:val="24"/>
          <w:lang w:val="et-EE"/>
        </w:rPr>
        <w:t xml:space="preserve"> Täitmine moodustas</w:t>
      </w:r>
      <w:r w:rsidR="00DC5D06" w:rsidRPr="00E005DA">
        <w:rPr>
          <w:rFonts w:ascii="Times New Roman" w:hAnsi="Times New Roman" w:cs="Times New Roman"/>
          <w:sz w:val="24"/>
          <w:szCs w:val="24"/>
          <w:lang w:val="et-EE"/>
        </w:rPr>
        <w:t xml:space="preserve"> </w:t>
      </w:r>
      <w:r w:rsidR="00B45FB9" w:rsidRPr="00E005DA">
        <w:rPr>
          <w:rFonts w:ascii="Times New Roman" w:hAnsi="Times New Roman" w:cs="Times New Roman"/>
          <w:sz w:val="24"/>
          <w:szCs w:val="24"/>
          <w:lang w:val="et-EE"/>
        </w:rPr>
        <w:t xml:space="preserve">11 622 323 </w:t>
      </w:r>
      <w:r w:rsidR="00DC5D06" w:rsidRPr="00E005DA">
        <w:rPr>
          <w:rFonts w:ascii="Times New Roman" w:hAnsi="Times New Roman" w:cs="Times New Roman"/>
          <w:sz w:val="24"/>
          <w:szCs w:val="24"/>
          <w:lang w:val="et-EE"/>
        </w:rPr>
        <w:t>eurot e.</w:t>
      </w:r>
      <w:r w:rsidR="00285718" w:rsidRPr="00E005DA">
        <w:rPr>
          <w:rFonts w:ascii="Times New Roman" w:hAnsi="Times New Roman" w:cs="Times New Roman"/>
          <w:sz w:val="24"/>
          <w:szCs w:val="24"/>
          <w:lang w:val="et-EE"/>
        </w:rPr>
        <w:t>32</w:t>
      </w:r>
      <w:r w:rsidRPr="00E005DA">
        <w:rPr>
          <w:rFonts w:ascii="Times New Roman" w:hAnsi="Times New Roman" w:cs="Times New Roman"/>
          <w:sz w:val="24"/>
          <w:szCs w:val="24"/>
          <w:lang w:val="et-EE"/>
        </w:rPr>
        <w:t xml:space="preserve">% eelarvest, sellest: </w:t>
      </w:r>
    </w:p>
    <w:p w:rsidR="00B45FB9" w:rsidRPr="00E005DA" w:rsidRDefault="00B45FB9"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i/>
          <w:sz w:val="24"/>
          <w:szCs w:val="24"/>
          <w:lang w:val="et-EE"/>
        </w:rPr>
        <w:lastRenderedPageBreak/>
        <w:t>saadud tegevuskulude sihtfinantseerimine</w:t>
      </w:r>
      <w:r w:rsidRPr="00E005DA">
        <w:rPr>
          <w:rFonts w:ascii="Times New Roman" w:hAnsi="Times New Roman" w:cs="Times New Roman"/>
          <w:sz w:val="24"/>
          <w:szCs w:val="24"/>
          <w:lang w:val="et-EE"/>
        </w:rPr>
        <w:t xml:space="preserve"> - 862 532 eurot e.43% eelarvest, sellest 733 448 eurot on seotud tuludega haridus-, kultuuri-, spordi- ja puhkealasest tegevusest.</w:t>
      </w:r>
    </w:p>
    <w:p w:rsidR="00B45FB9" w:rsidRPr="00E005DA" w:rsidRDefault="00B45FB9"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i/>
          <w:sz w:val="24"/>
          <w:szCs w:val="24"/>
          <w:lang w:val="et-EE"/>
        </w:rPr>
        <w:t>saadud tegevustoetused</w:t>
      </w:r>
      <w:r w:rsidRPr="00E005DA">
        <w:rPr>
          <w:rFonts w:ascii="Times New Roman" w:hAnsi="Times New Roman" w:cs="Times New Roman"/>
          <w:sz w:val="24"/>
          <w:szCs w:val="24"/>
          <w:lang w:val="et-EE"/>
        </w:rPr>
        <w:t xml:space="preserve"> - 150 619 eurot e.93% eelarvest, sellest 115 619 eurot - haridusasutuste ja 30 000 eurot - Narva Linna Sümfooniaorkestri tegevuse toetused, tegevustoetus 5 000 eurot (katuserahad MTÜ Vokaalstuudio PÄÄSUKE jaoks). Täiendav informatsioon on lisatud lisas 6.</w:t>
      </w:r>
    </w:p>
    <w:p w:rsidR="00437F97" w:rsidRPr="00E005DA" w:rsidRDefault="00437F97" w:rsidP="00E005DA">
      <w:pPr>
        <w:spacing w:after="0" w:line="240" w:lineRule="auto"/>
        <w:contextualSpacing/>
        <w:jc w:val="both"/>
        <w:rPr>
          <w:rFonts w:ascii="Times New Roman" w:hAnsi="Times New Roman" w:cs="Times New Roman"/>
          <w:sz w:val="24"/>
          <w:szCs w:val="24"/>
          <w:lang w:val="et-EE"/>
        </w:rPr>
      </w:pPr>
      <w:r w:rsidRPr="00E005DA">
        <w:rPr>
          <w:rFonts w:ascii="Times New Roman" w:hAnsi="Times New Roman" w:cs="Times New Roman"/>
          <w:i/>
          <w:sz w:val="24"/>
          <w:szCs w:val="24"/>
          <w:lang w:val="et-EE"/>
        </w:rPr>
        <w:t>tasandusfondi</w:t>
      </w:r>
      <w:r w:rsidRPr="00E005DA">
        <w:rPr>
          <w:rFonts w:ascii="Times New Roman" w:hAnsi="Times New Roman" w:cs="Times New Roman"/>
          <w:sz w:val="24"/>
          <w:szCs w:val="24"/>
          <w:lang w:val="et-EE"/>
        </w:rPr>
        <w:t xml:space="preserve"> vahendid</w:t>
      </w:r>
      <w:r w:rsidR="003165DB" w:rsidRPr="00E005DA">
        <w:rPr>
          <w:rFonts w:ascii="Times New Roman" w:hAnsi="Times New Roman" w:cs="Times New Roman"/>
          <w:sz w:val="24"/>
          <w:szCs w:val="24"/>
          <w:lang w:val="et-EE"/>
        </w:rPr>
        <w:t xml:space="preserve"> -</w:t>
      </w:r>
      <w:r w:rsidR="00DC5D06" w:rsidRPr="00E005DA">
        <w:rPr>
          <w:rFonts w:ascii="Times New Roman" w:hAnsi="Times New Roman" w:cs="Times New Roman"/>
          <w:sz w:val="24"/>
          <w:szCs w:val="24"/>
          <w:lang w:val="et-EE"/>
        </w:rPr>
        <w:t xml:space="preserve"> 4 516 970 eurot e.</w:t>
      </w:r>
      <w:r w:rsidRPr="00E005DA">
        <w:rPr>
          <w:rFonts w:ascii="Times New Roman" w:hAnsi="Times New Roman" w:cs="Times New Roman"/>
          <w:sz w:val="24"/>
          <w:szCs w:val="24"/>
          <w:lang w:val="et-EE"/>
        </w:rPr>
        <w:t>29%</w:t>
      </w:r>
      <w:r w:rsidR="00F4004D" w:rsidRPr="00E005DA">
        <w:rPr>
          <w:rFonts w:ascii="Times New Roman" w:hAnsi="Times New Roman" w:cs="Times New Roman"/>
          <w:sz w:val="24"/>
          <w:szCs w:val="24"/>
          <w:lang w:val="et-EE"/>
        </w:rPr>
        <w:t xml:space="preserve"> eelarvest</w:t>
      </w:r>
      <w:r w:rsidRPr="00E005DA">
        <w:rPr>
          <w:rFonts w:ascii="Times New Roman" w:hAnsi="Times New Roman" w:cs="Times New Roman"/>
          <w:color w:val="002060"/>
          <w:sz w:val="24"/>
          <w:szCs w:val="24"/>
          <w:lang w:val="et-EE"/>
        </w:rPr>
        <w:t xml:space="preserve">. </w:t>
      </w:r>
      <w:r w:rsidRPr="00E005DA">
        <w:rPr>
          <w:rFonts w:ascii="Times New Roman" w:hAnsi="Times New Roman" w:cs="Times New Roman"/>
          <w:sz w:val="24"/>
          <w:szCs w:val="24"/>
          <w:lang w:val="et-EE"/>
        </w:rPr>
        <w:t>Tasandusfondi vahendid on jaotatud kohaliku omavalitsuse üksu</w:t>
      </w:r>
      <w:r w:rsidR="002E5B29" w:rsidRPr="00E005DA">
        <w:rPr>
          <w:rFonts w:ascii="Times New Roman" w:hAnsi="Times New Roman" w:cs="Times New Roman"/>
          <w:sz w:val="24"/>
          <w:szCs w:val="24"/>
          <w:lang w:val="et-EE"/>
        </w:rPr>
        <w:t>ste vahel Vabariigi Valitsuse 06.03.2023 korralduse nr 81</w:t>
      </w:r>
      <w:r w:rsidRPr="00E005DA">
        <w:rPr>
          <w:rFonts w:ascii="Times New Roman" w:hAnsi="Times New Roman" w:cs="Times New Roman"/>
          <w:sz w:val="24"/>
          <w:szCs w:val="24"/>
          <w:lang w:val="et-EE"/>
        </w:rPr>
        <w:t xml:space="preserve"> „Tasa</w:t>
      </w:r>
      <w:r w:rsidR="002E5B29" w:rsidRPr="00E005DA">
        <w:rPr>
          <w:rFonts w:ascii="Times New Roman" w:hAnsi="Times New Roman" w:cs="Times New Roman"/>
          <w:sz w:val="24"/>
          <w:szCs w:val="24"/>
          <w:lang w:val="et-EE"/>
        </w:rPr>
        <w:t>ndus- ja toetusfondi jaotus 2023</w:t>
      </w:r>
      <w:r w:rsidRPr="00E005DA">
        <w:rPr>
          <w:rFonts w:ascii="Times New Roman" w:hAnsi="Times New Roman" w:cs="Times New Roman"/>
          <w:sz w:val="24"/>
          <w:szCs w:val="24"/>
          <w:lang w:val="et-EE"/>
        </w:rPr>
        <w:t xml:space="preserve">. aastal“ alusel. </w:t>
      </w:r>
    </w:p>
    <w:p w:rsidR="00FC3AB2" w:rsidRPr="00E005DA" w:rsidRDefault="00FC3AB2" w:rsidP="00E005DA">
      <w:pPr>
        <w:spacing w:after="0" w:line="240" w:lineRule="auto"/>
        <w:contextualSpacing/>
        <w:jc w:val="both"/>
        <w:rPr>
          <w:rFonts w:ascii="Times New Roman" w:hAnsi="Times New Roman" w:cs="Times New Roman"/>
          <w:sz w:val="24"/>
          <w:szCs w:val="24"/>
          <w:lang w:val="et-EE"/>
        </w:rPr>
      </w:pPr>
      <w:r w:rsidRPr="00E005DA">
        <w:rPr>
          <w:rFonts w:ascii="Times New Roman" w:hAnsi="Times New Roman" w:cs="Times New Roman"/>
          <w:i/>
          <w:sz w:val="24"/>
          <w:szCs w:val="24"/>
          <w:lang w:val="et-EE"/>
        </w:rPr>
        <w:t xml:space="preserve">toetusfondi </w:t>
      </w:r>
      <w:r w:rsidR="003165DB" w:rsidRPr="00E005DA">
        <w:rPr>
          <w:rFonts w:ascii="Times New Roman" w:hAnsi="Times New Roman" w:cs="Times New Roman"/>
          <w:sz w:val="24"/>
          <w:szCs w:val="24"/>
          <w:lang w:val="et-EE"/>
        </w:rPr>
        <w:t xml:space="preserve">vahendid - </w:t>
      </w:r>
      <w:r w:rsidR="00DC5D06" w:rsidRPr="00E005DA">
        <w:rPr>
          <w:rFonts w:ascii="Times New Roman" w:hAnsi="Times New Roman" w:cs="Times New Roman"/>
          <w:sz w:val="24"/>
          <w:szCs w:val="24"/>
          <w:lang w:val="et-EE"/>
        </w:rPr>
        <w:t>6 092 202 eurot e.</w:t>
      </w:r>
      <w:r w:rsidR="00285718" w:rsidRPr="00E005DA">
        <w:rPr>
          <w:rFonts w:ascii="Times New Roman" w:hAnsi="Times New Roman" w:cs="Times New Roman"/>
          <w:sz w:val="24"/>
          <w:szCs w:val="24"/>
          <w:lang w:val="et-EE"/>
        </w:rPr>
        <w:t>33</w:t>
      </w:r>
      <w:r w:rsidRPr="00E005DA">
        <w:rPr>
          <w:rFonts w:ascii="Times New Roman" w:hAnsi="Times New Roman" w:cs="Times New Roman"/>
          <w:sz w:val="24"/>
          <w:szCs w:val="24"/>
          <w:lang w:val="et-EE"/>
        </w:rPr>
        <w:t>%</w:t>
      </w:r>
      <w:r w:rsidR="00F4004D" w:rsidRPr="00E005DA">
        <w:rPr>
          <w:rFonts w:ascii="Times New Roman" w:hAnsi="Times New Roman" w:cs="Times New Roman"/>
          <w:sz w:val="24"/>
          <w:szCs w:val="24"/>
          <w:lang w:val="et-EE"/>
        </w:rPr>
        <w:t xml:space="preserve"> eelarvest</w:t>
      </w:r>
      <w:r w:rsidRPr="00E005DA">
        <w:rPr>
          <w:rFonts w:ascii="Times New Roman" w:hAnsi="Times New Roman" w:cs="Times New Roman"/>
          <w:sz w:val="24"/>
          <w:szCs w:val="24"/>
          <w:lang w:val="et-EE"/>
        </w:rPr>
        <w:t xml:space="preserve">. Toetusfondi vahendid </w:t>
      </w:r>
      <w:r w:rsidR="0066340D" w:rsidRPr="00E005DA">
        <w:rPr>
          <w:rFonts w:ascii="Times New Roman" w:hAnsi="Times New Roman" w:cs="Times New Roman"/>
          <w:sz w:val="24"/>
          <w:szCs w:val="24"/>
          <w:lang w:val="et-EE"/>
        </w:rPr>
        <w:t xml:space="preserve">on </w:t>
      </w:r>
      <w:r w:rsidRPr="00E005DA">
        <w:rPr>
          <w:rFonts w:ascii="Times New Roman" w:hAnsi="Times New Roman" w:cs="Times New Roman"/>
          <w:sz w:val="24"/>
          <w:szCs w:val="24"/>
          <w:lang w:val="et-EE"/>
        </w:rPr>
        <w:t>jaotat</w:t>
      </w:r>
      <w:r w:rsidR="0066340D" w:rsidRPr="00E005DA">
        <w:rPr>
          <w:rFonts w:ascii="Times New Roman" w:hAnsi="Times New Roman" w:cs="Times New Roman"/>
          <w:sz w:val="24"/>
          <w:szCs w:val="24"/>
          <w:lang w:val="et-EE"/>
        </w:rPr>
        <w:t>ud</w:t>
      </w:r>
      <w:r w:rsidRPr="00E005DA">
        <w:rPr>
          <w:rFonts w:ascii="Times New Roman" w:hAnsi="Times New Roman" w:cs="Times New Roman"/>
          <w:sz w:val="24"/>
          <w:szCs w:val="24"/>
          <w:lang w:val="et-EE"/>
        </w:rPr>
        <w:t xml:space="preserve"> kohaliku omavalitsuse üksuste vahe</w:t>
      </w:r>
      <w:r w:rsidR="005217C6" w:rsidRPr="00E005DA">
        <w:rPr>
          <w:rFonts w:ascii="Times New Roman" w:hAnsi="Times New Roman" w:cs="Times New Roman"/>
          <w:sz w:val="24"/>
          <w:szCs w:val="24"/>
          <w:lang w:val="et-EE"/>
        </w:rPr>
        <w:t>l Vabariigi Valitsuse 05.01.2023</w:t>
      </w:r>
      <w:r w:rsidR="00BE215A" w:rsidRPr="00E005DA">
        <w:rPr>
          <w:rFonts w:ascii="Times New Roman" w:hAnsi="Times New Roman" w:cs="Times New Roman"/>
          <w:sz w:val="24"/>
          <w:szCs w:val="24"/>
          <w:lang w:val="et-EE"/>
        </w:rPr>
        <w:t xml:space="preserve"> korralduse nr 2</w:t>
      </w:r>
      <w:r w:rsidRPr="00E005DA">
        <w:rPr>
          <w:rFonts w:ascii="Times New Roman" w:hAnsi="Times New Roman" w:cs="Times New Roman"/>
          <w:sz w:val="24"/>
          <w:szCs w:val="24"/>
          <w:lang w:val="et-EE"/>
        </w:rPr>
        <w:t xml:space="preserve"> „Toetusfondist ü</w:t>
      </w:r>
      <w:r w:rsidRPr="00E005DA">
        <w:rPr>
          <w:rFonts w:ascii="Times New Roman" w:hAnsi="Times New Roman" w:cs="Times New Roman"/>
          <w:sz w:val="24"/>
          <w:szCs w:val="24"/>
          <w:lang w:val="et-EE" w:eastAsia="en-GB"/>
        </w:rPr>
        <w:t>ldhariduskoolide pidam</w:t>
      </w:r>
      <w:r w:rsidR="00BE215A" w:rsidRPr="00E005DA">
        <w:rPr>
          <w:rFonts w:ascii="Times New Roman" w:hAnsi="Times New Roman" w:cs="Times New Roman"/>
          <w:sz w:val="24"/>
          <w:szCs w:val="24"/>
          <w:lang w:val="et-EE" w:eastAsia="en-GB"/>
        </w:rPr>
        <w:t>iseks antava toetuse jaotus 2023</w:t>
      </w:r>
      <w:r w:rsidRPr="00E005DA">
        <w:rPr>
          <w:rFonts w:ascii="Times New Roman" w:hAnsi="Times New Roman" w:cs="Times New Roman"/>
          <w:sz w:val="24"/>
          <w:szCs w:val="24"/>
          <w:lang w:val="et-EE" w:eastAsia="en-GB"/>
        </w:rPr>
        <w:t xml:space="preserve">. aastal“ </w:t>
      </w:r>
      <w:r w:rsidR="00590ACB" w:rsidRPr="00E005DA">
        <w:rPr>
          <w:rFonts w:ascii="Times New Roman" w:hAnsi="Times New Roman" w:cs="Times New Roman"/>
          <w:sz w:val="24"/>
          <w:szCs w:val="24"/>
          <w:lang w:val="et-EE"/>
        </w:rPr>
        <w:t>ja 06.03.2023 korralduse nr 81</w:t>
      </w:r>
      <w:r w:rsidRPr="00E005DA">
        <w:rPr>
          <w:rFonts w:ascii="Times New Roman" w:hAnsi="Times New Roman" w:cs="Times New Roman"/>
          <w:sz w:val="24"/>
          <w:szCs w:val="24"/>
          <w:lang w:val="et-EE"/>
        </w:rPr>
        <w:t xml:space="preserve"> „Tasa</w:t>
      </w:r>
      <w:r w:rsidR="00590ACB" w:rsidRPr="00E005DA">
        <w:rPr>
          <w:rFonts w:ascii="Times New Roman" w:hAnsi="Times New Roman" w:cs="Times New Roman"/>
          <w:sz w:val="24"/>
          <w:szCs w:val="24"/>
          <w:lang w:val="et-EE"/>
        </w:rPr>
        <w:t>ndus- ja toetusfondi jaotus 2023</w:t>
      </w:r>
      <w:r w:rsidRPr="00E005DA">
        <w:rPr>
          <w:rFonts w:ascii="Times New Roman" w:hAnsi="Times New Roman" w:cs="Times New Roman"/>
          <w:sz w:val="24"/>
          <w:szCs w:val="24"/>
          <w:lang w:val="et-EE"/>
        </w:rPr>
        <w:t>. aastal“</w:t>
      </w:r>
      <w:r w:rsidR="0066340D" w:rsidRPr="00E005DA">
        <w:rPr>
          <w:rFonts w:ascii="Times New Roman" w:hAnsi="Times New Roman" w:cs="Times New Roman"/>
          <w:sz w:val="24"/>
          <w:szCs w:val="24"/>
          <w:lang w:val="et-EE"/>
        </w:rPr>
        <w:t xml:space="preserve"> alusel.</w:t>
      </w:r>
      <w:r w:rsidRPr="00E005DA">
        <w:rPr>
          <w:rFonts w:ascii="Times New Roman" w:hAnsi="Times New Roman" w:cs="Times New Roman"/>
          <w:sz w:val="24"/>
          <w:szCs w:val="24"/>
          <w:lang w:val="et-EE"/>
        </w:rPr>
        <w:t xml:space="preserve"> </w:t>
      </w:r>
    </w:p>
    <w:p w:rsidR="00590ACB" w:rsidRPr="00E005DA" w:rsidRDefault="00590ACB" w:rsidP="00E005DA">
      <w:pPr>
        <w:spacing w:after="0" w:line="240" w:lineRule="auto"/>
        <w:jc w:val="both"/>
        <w:rPr>
          <w:rFonts w:ascii="Times New Roman" w:hAnsi="Times New Roman" w:cs="Times New Roman"/>
          <w:sz w:val="24"/>
          <w:szCs w:val="24"/>
          <w:u w:val="single"/>
          <w:lang w:val="et-EE"/>
        </w:rPr>
      </w:pPr>
    </w:p>
    <w:p w:rsidR="00FC3AB2" w:rsidRPr="00E005DA" w:rsidRDefault="00FC3AB2" w:rsidP="00E005DA">
      <w:pPr>
        <w:spacing w:after="0" w:line="240" w:lineRule="auto"/>
        <w:jc w:val="both"/>
        <w:rPr>
          <w:rFonts w:ascii="Times New Roman" w:hAnsi="Times New Roman" w:cs="Times New Roman"/>
          <w:i/>
          <w:sz w:val="24"/>
          <w:szCs w:val="24"/>
          <w:lang w:val="et-EE"/>
        </w:rPr>
      </w:pPr>
      <w:r w:rsidRPr="00E005DA">
        <w:rPr>
          <w:rFonts w:ascii="Times New Roman" w:hAnsi="Times New Roman" w:cs="Times New Roman"/>
          <w:sz w:val="24"/>
          <w:szCs w:val="24"/>
          <w:u w:val="single"/>
          <w:lang w:val="et-EE"/>
        </w:rPr>
        <w:t>Muud tegevustulud</w:t>
      </w:r>
      <w:r w:rsidR="00437F97" w:rsidRPr="00E005DA">
        <w:rPr>
          <w:rFonts w:ascii="Times New Roman" w:hAnsi="Times New Roman" w:cs="Times New Roman"/>
          <w:sz w:val="24"/>
          <w:szCs w:val="24"/>
          <w:lang w:val="et-EE"/>
        </w:rPr>
        <w:t xml:space="preserve"> </w:t>
      </w:r>
      <w:r w:rsidR="00E551A7" w:rsidRPr="00E005DA">
        <w:rPr>
          <w:rFonts w:ascii="Times New Roman" w:hAnsi="Times New Roman" w:cs="Times New Roman"/>
          <w:sz w:val="24"/>
          <w:szCs w:val="24"/>
          <w:lang w:val="et-EE"/>
        </w:rPr>
        <w:t>-</w:t>
      </w:r>
      <w:r w:rsidR="00437F97" w:rsidRPr="00E005DA">
        <w:rPr>
          <w:rFonts w:ascii="Times New Roman" w:hAnsi="Times New Roman" w:cs="Times New Roman"/>
          <w:sz w:val="24"/>
          <w:szCs w:val="24"/>
          <w:lang w:val="et-EE"/>
        </w:rPr>
        <w:t xml:space="preserve"> </w:t>
      </w:r>
      <w:r w:rsidR="00E551A7" w:rsidRPr="00E005DA">
        <w:rPr>
          <w:rFonts w:ascii="Times New Roman" w:hAnsi="Times New Roman" w:cs="Times New Roman"/>
          <w:sz w:val="24"/>
          <w:szCs w:val="24"/>
          <w:lang w:val="et-EE"/>
        </w:rPr>
        <w:t xml:space="preserve">eelarve täitmine moodustas </w:t>
      </w:r>
      <w:r w:rsidR="00437F97" w:rsidRPr="00E005DA">
        <w:rPr>
          <w:rFonts w:ascii="Times New Roman" w:hAnsi="Times New Roman" w:cs="Times New Roman"/>
          <w:sz w:val="24"/>
          <w:szCs w:val="24"/>
          <w:lang w:val="et-EE"/>
        </w:rPr>
        <w:t>80 378</w:t>
      </w:r>
      <w:r w:rsidRPr="00E005DA">
        <w:rPr>
          <w:rFonts w:ascii="Times New Roman" w:hAnsi="Times New Roman" w:cs="Times New Roman"/>
          <w:sz w:val="24"/>
          <w:szCs w:val="24"/>
          <w:lang w:val="et-EE"/>
        </w:rPr>
        <w:t xml:space="preserve"> eurot</w:t>
      </w:r>
      <w:r w:rsidR="006D073A" w:rsidRPr="00E005DA">
        <w:rPr>
          <w:rFonts w:ascii="Times New Roman" w:hAnsi="Times New Roman" w:cs="Times New Roman"/>
          <w:sz w:val="24"/>
          <w:szCs w:val="24"/>
          <w:lang w:val="et-EE"/>
        </w:rPr>
        <w:t xml:space="preserve"> e.</w:t>
      </w:r>
      <w:r w:rsidR="00E25320" w:rsidRPr="00E005DA">
        <w:rPr>
          <w:rFonts w:ascii="Times New Roman" w:hAnsi="Times New Roman" w:cs="Times New Roman"/>
          <w:sz w:val="24"/>
          <w:szCs w:val="24"/>
          <w:lang w:val="et-EE"/>
        </w:rPr>
        <w:t>71%</w:t>
      </w:r>
      <w:r w:rsidR="00CF1719" w:rsidRPr="00E005DA">
        <w:rPr>
          <w:rFonts w:ascii="Times New Roman" w:hAnsi="Times New Roman" w:cs="Times New Roman"/>
          <w:sz w:val="24"/>
          <w:szCs w:val="24"/>
          <w:lang w:val="et-EE"/>
        </w:rPr>
        <w:t xml:space="preserve"> eelarvest</w:t>
      </w:r>
      <w:r w:rsidRPr="00E005DA">
        <w:rPr>
          <w:rFonts w:ascii="Times New Roman" w:hAnsi="Times New Roman" w:cs="Times New Roman"/>
          <w:sz w:val="24"/>
          <w:szCs w:val="24"/>
          <w:lang w:val="et-EE"/>
        </w:rPr>
        <w:t>, sellest:</w:t>
      </w:r>
      <w:r w:rsidRPr="00E005DA">
        <w:rPr>
          <w:rFonts w:ascii="Times New Roman" w:hAnsi="Times New Roman" w:cs="Times New Roman"/>
          <w:i/>
          <w:sz w:val="24"/>
          <w:szCs w:val="24"/>
          <w:lang w:val="et-EE"/>
        </w:rPr>
        <w:t xml:space="preserve"> </w:t>
      </w:r>
    </w:p>
    <w:p w:rsidR="00FC3AB2"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i/>
          <w:sz w:val="24"/>
          <w:szCs w:val="24"/>
          <w:lang w:val="et-EE"/>
        </w:rPr>
        <w:t xml:space="preserve">maardlate kaevandamisõiguse tasu </w:t>
      </w:r>
      <w:r w:rsidR="00C37959" w:rsidRPr="00E005DA">
        <w:rPr>
          <w:rFonts w:ascii="Times New Roman" w:hAnsi="Times New Roman" w:cs="Times New Roman"/>
          <w:sz w:val="24"/>
          <w:szCs w:val="24"/>
          <w:lang w:val="et-EE"/>
        </w:rPr>
        <w:t>summas 32 281</w:t>
      </w:r>
      <w:r w:rsidRPr="00E005DA">
        <w:rPr>
          <w:rFonts w:ascii="Times New Roman" w:hAnsi="Times New Roman" w:cs="Times New Roman"/>
          <w:sz w:val="24"/>
          <w:szCs w:val="24"/>
          <w:lang w:val="et-EE"/>
        </w:rPr>
        <w:t xml:space="preserve"> eurot. </w:t>
      </w:r>
    </w:p>
    <w:p w:rsidR="00790FF1" w:rsidRPr="00E005DA" w:rsidRDefault="00790FF1" w:rsidP="00E005DA">
      <w:pPr>
        <w:spacing w:after="0" w:line="240" w:lineRule="auto"/>
        <w:jc w:val="both"/>
        <w:rPr>
          <w:rFonts w:ascii="Times New Roman" w:hAnsi="Times New Roman" w:cs="Times New Roman"/>
          <w:i/>
          <w:sz w:val="24"/>
          <w:szCs w:val="24"/>
          <w:lang w:val="et-EE" w:eastAsia="ru-RU"/>
        </w:rPr>
      </w:pPr>
      <w:r w:rsidRPr="00E005DA">
        <w:rPr>
          <w:rFonts w:ascii="Times New Roman" w:hAnsi="Times New Roman" w:cs="Times New Roman"/>
          <w:i/>
          <w:sz w:val="24"/>
          <w:szCs w:val="24"/>
          <w:lang w:val="et-EE"/>
        </w:rPr>
        <w:t xml:space="preserve">trahvid </w:t>
      </w:r>
      <w:r w:rsidRPr="00E005DA">
        <w:rPr>
          <w:rFonts w:ascii="Times New Roman" w:hAnsi="Times New Roman" w:cs="Times New Roman"/>
          <w:sz w:val="24"/>
          <w:szCs w:val="24"/>
          <w:lang w:val="et-EE"/>
        </w:rPr>
        <w:t>summas 2 620 eurot</w:t>
      </w:r>
      <w:r w:rsidRPr="00E005DA">
        <w:rPr>
          <w:rFonts w:ascii="Times New Roman" w:hAnsi="Times New Roman" w:cs="Times New Roman"/>
          <w:i/>
          <w:sz w:val="24"/>
          <w:szCs w:val="24"/>
          <w:lang w:val="et-EE"/>
        </w:rPr>
        <w:t xml:space="preserve"> - </w:t>
      </w:r>
      <w:r w:rsidRPr="00E005DA">
        <w:rPr>
          <w:rFonts w:ascii="Times New Roman" w:hAnsi="Times New Roman" w:cs="Times New Roman"/>
          <w:sz w:val="24"/>
          <w:szCs w:val="24"/>
          <w:lang w:val="et-EE" w:eastAsia="ru-RU"/>
        </w:rPr>
        <w:t>hoiatustrahv</w:t>
      </w:r>
      <w:r w:rsidR="00923395" w:rsidRPr="00E005DA">
        <w:rPr>
          <w:rFonts w:ascii="Times New Roman" w:hAnsi="Times New Roman" w:cs="Times New Roman"/>
          <w:sz w:val="24"/>
          <w:szCs w:val="24"/>
          <w:lang w:val="et-EE" w:eastAsia="ru-RU"/>
        </w:rPr>
        <w:t>id</w:t>
      </w:r>
      <w:r w:rsidRPr="00E005DA">
        <w:rPr>
          <w:rFonts w:ascii="Times New Roman" w:hAnsi="Times New Roman" w:cs="Times New Roman"/>
          <w:sz w:val="24"/>
          <w:szCs w:val="24"/>
          <w:lang w:val="et-EE" w:eastAsia="ru-RU"/>
        </w:rPr>
        <w:t xml:space="preserve"> </w:t>
      </w:r>
      <w:r w:rsidRPr="00E005DA">
        <w:rPr>
          <w:rFonts w:ascii="Times New Roman" w:hAnsi="Times New Roman" w:cs="Times New Roman"/>
          <w:bCs/>
          <w:sz w:val="24"/>
          <w:szCs w:val="24"/>
          <w:lang w:val="et-EE"/>
        </w:rPr>
        <w:t>rikkumisega pargitud sõiduki</w:t>
      </w:r>
      <w:r w:rsidR="00923395" w:rsidRPr="00E005DA">
        <w:rPr>
          <w:rFonts w:ascii="Times New Roman" w:hAnsi="Times New Roman" w:cs="Times New Roman"/>
          <w:bCs/>
          <w:sz w:val="24"/>
          <w:szCs w:val="24"/>
          <w:lang w:val="et-EE"/>
        </w:rPr>
        <w:t>te</w:t>
      </w:r>
      <w:r w:rsidRPr="00E005DA">
        <w:rPr>
          <w:rFonts w:ascii="Times New Roman" w:hAnsi="Times New Roman" w:cs="Times New Roman"/>
          <w:bCs/>
          <w:sz w:val="24"/>
          <w:szCs w:val="24"/>
          <w:lang w:val="et-EE"/>
        </w:rPr>
        <w:t xml:space="preserve"> eest (liiklusseadus §241 lg1).</w:t>
      </w:r>
    </w:p>
    <w:p w:rsidR="00FC3AB2" w:rsidRPr="00E005DA" w:rsidRDefault="00FC3AB2" w:rsidP="00E005DA">
      <w:pPr>
        <w:spacing w:after="0" w:line="240" w:lineRule="auto"/>
        <w:jc w:val="both"/>
        <w:rPr>
          <w:rFonts w:ascii="Times New Roman" w:hAnsi="Times New Roman" w:cs="Times New Roman"/>
          <w:i/>
          <w:sz w:val="24"/>
          <w:szCs w:val="24"/>
          <w:lang w:val="et-EE" w:eastAsia="ru-RU"/>
        </w:rPr>
      </w:pPr>
      <w:r w:rsidRPr="00E005DA">
        <w:rPr>
          <w:rFonts w:ascii="Times New Roman" w:hAnsi="Times New Roman" w:cs="Times New Roman"/>
          <w:i/>
          <w:sz w:val="24"/>
          <w:szCs w:val="24"/>
          <w:lang w:val="et-EE"/>
        </w:rPr>
        <w:t>saastetasud ja keskkonnale tekitatud kahju hüvitis</w:t>
      </w:r>
      <w:r w:rsidR="00C37959" w:rsidRPr="00E005DA">
        <w:rPr>
          <w:rFonts w:ascii="Times New Roman" w:hAnsi="Times New Roman" w:cs="Times New Roman"/>
          <w:sz w:val="24"/>
          <w:szCs w:val="24"/>
          <w:lang w:val="et-EE"/>
        </w:rPr>
        <w:t xml:space="preserve"> summas 9 552</w:t>
      </w:r>
      <w:r w:rsidRPr="00E005DA">
        <w:rPr>
          <w:rFonts w:ascii="Times New Roman" w:hAnsi="Times New Roman" w:cs="Times New Roman"/>
          <w:sz w:val="24"/>
          <w:szCs w:val="24"/>
          <w:lang w:val="et-EE"/>
        </w:rPr>
        <w:t xml:space="preserve"> eurot. </w:t>
      </w:r>
    </w:p>
    <w:p w:rsidR="009555FE"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i/>
          <w:sz w:val="24"/>
          <w:szCs w:val="24"/>
          <w:lang w:val="et-EE"/>
        </w:rPr>
        <w:t xml:space="preserve">muud tulud </w:t>
      </w:r>
      <w:r w:rsidR="00C37959" w:rsidRPr="00E005DA">
        <w:rPr>
          <w:rFonts w:ascii="Times New Roman" w:hAnsi="Times New Roman" w:cs="Times New Roman"/>
          <w:sz w:val="24"/>
          <w:szCs w:val="24"/>
          <w:lang w:val="et-EE"/>
        </w:rPr>
        <w:t>- 35 027</w:t>
      </w:r>
      <w:r w:rsidR="007D27A6" w:rsidRPr="00E005DA">
        <w:rPr>
          <w:rFonts w:ascii="Times New Roman" w:hAnsi="Times New Roman" w:cs="Times New Roman"/>
          <w:sz w:val="24"/>
          <w:szCs w:val="24"/>
          <w:lang w:val="et-EE"/>
        </w:rPr>
        <w:t xml:space="preserve"> eurot. T</w:t>
      </w:r>
      <w:r w:rsidR="00E44FC2" w:rsidRPr="00E005DA">
        <w:rPr>
          <w:rFonts w:ascii="Times New Roman" w:hAnsi="Times New Roman" w:cs="Times New Roman"/>
          <w:sz w:val="24"/>
          <w:szCs w:val="24"/>
          <w:lang w:val="et-EE"/>
        </w:rPr>
        <w:t xml:space="preserve">äitmine </w:t>
      </w:r>
      <w:r w:rsidR="007D27A6" w:rsidRPr="00E005DA">
        <w:rPr>
          <w:rFonts w:ascii="Times New Roman" w:hAnsi="Times New Roman" w:cs="Times New Roman"/>
          <w:sz w:val="24"/>
          <w:szCs w:val="24"/>
          <w:lang w:val="et-EE"/>
        </w:rPr>
        <w:t xml:space="preserve">selles mahus </w:t>
      </w:r>
      <w:r w:rsidR="00E44FC2" w:rsidRPr="00E005DA">
        <w:rPr>
          <w:rFonts w:ascii="Times New Roman" w:hAnsi="Times New Roman" w:cs="Times New Roman"/>
          <w:sz w:val="24"/>
          <w:szCs w:val="24"/>
          <w:lang w:val="et-EE"/>
        </w:rPr>
        <w:t>on peamiselt seotud kindlustuskahjude hüvitamisest saadava tuluga.</w:t>
      </w:r>
    </w:p>
    <w:p w:rsidR="00FC3AB2" w:rsidRPr="00E005DA" w:rsidRDefault="00FC3AB2" w:rsidP="00E005DA">
      <w:pPr>
        <w:spacing w:after="0" w:line="240" w:lineRule="auto"/>
        <w:jc w:val="both"/>
        <w:rPr>
          <w:rFonts w:ascii="Times New Roman" w:hAnsi="Times New Roman" w:cs="Times New Roman"/>
          <w:sz w:val="24"/>
          <w:szCs w:val="24"/>
          <w:lang w:val="et-EE"/>
        </w:rPr>
      </w:pPr>
    </w:p>
    <w:p w:rsidR="00FC3AB2"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sz w:val="24"/>
          <w:szCs w:val="24"/>
          <w:lang w:val="et-EE"/>
        </w:rPr>
        <w:t xml:space="preserve">Täitmine </w:t>
      </w:r>
      <w:r w:rsidRPr="00E005DA">
        <w:rPr>
          <w:rFonts w:ascii="Times New Roman" w:hAnsi="Times New Roman" w:cs="Times New Roman"/>
          <w:b/>
          <w:sz w:val="24"/>
          <w:szCs w:val="24"/>
          <w:lang w:val="et-EE"/>
        </w:rPr>
        <w:t>põhitegevuse kulude</w:t>
      </w:r>
      <w:r w:rsidR="006757AC" w:rsidRPr="00E005DA">
        <w:rPr>
          <w:rFonts w:ascii="Times New Roman" w:hAnsi="Times New Roman" w:cs="Times New Roman"/>
          <w:sz w:val="24"/>
          <w:szCs w:val="24"/>
          <w:lang w:val="et-EE"/>
        </w:rPr>
        <w:t xml:space="preserve"> osas moodustab 17</w:t>
      </w:r>
      <w:r w:rsidR="00B03699" w:rsidRPr="00E005DA">
        <w:rPr>
          <w:rFonts w:ascii="Times New Roman" w:hAnsi="Times New Roman" w:cs="Times New Roman"/>
          <w:sz w:val="24"/>
          <w:szCs w:val="24"/>
          <w:lang w:val="et-EE"/>
        </w:rPr>
        <w:t xml:space="preserve"> 888 501 </w:t>
      </w:r>
      <w:r w:rsidR="008E415C" w:rsidRPr="00E005DA">
        <w:rPr>
          <w:rFonts w:ascii="Times New Roman" w:hAnsi="Times New Roman" w:cs="Times New Roman"/>
          <w:sz w:val="24"/>
          <w:szCs w:val="24"/>
          <w:lang w:val="et-EE"/>
        </w:rPr>
        <w:t>eurot. e.2</w:t>
      </w:r>
      <w:r w:rsidR="00B03699" w:rsidRPr="00E005DA">
        <w:rPr>
          <w:rFonts w:ascii="Times New Roman" w:hAnsi="Times New Roman" w:cs="Times New Roman"/>
          <w:sz w:val="24"/>
          <w:szCs w:val="24"/>
          <w:lang w:val="et-EE"/>
        </w:rPr>
        <w:t>7</w:t>
      </w:r>
      <w:r w:rsidRPr="00E005DA">
        <w:rPr>
          <w:rFonts w:ascii="Times New Roman" w:hAnsi="Times New Roman" w:cs="Times New Roman"/>
          <w:sz w:val="24"/>
          <w:szCs w:val="24"/>
          <w:lang w:val="et-EE"/>
        </w:rPr>
        <w:t>%. Ülevaade kulude majandusliku sisu järgi on esitatud lisas 1. Põhitegevuse kuludega kaasnev käibemaksukulu kajastatakse koos majandamiskuludega, kuid eraldi vastaval käibemaksukulu kontol.</w:t>
      </w:r>
    </w:p>
    <w:p w:rsidR="00FC3AB2" w:rsidRPr="00E005DA" w:rsidRDefault="00FC3AB2" w:rsidP="00E005DA">
      <w:pPr>
        <w:spacing w:after="0" w:line="240" w:lineRule="auto"/>
        <w:jc w:val="both"/>
        <w:rPr>
          <w:rFonts w:ascii="Times New Roman" w:hAnsi="Times New Roman" w:cs="Times New Roman"/>
          <w:color w:val="FF0000"/>
          <w:sz w:val="24"/>
          <w:szCs w:val="24"/>
          <w:lang w:val="et-EE"/>
        </w:rPr>
      </w:pPr>
    </w:p>
    <w:p w:rsidR="00FC3AB2"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b/>
          <w:sz w:val="24"/>
          <w:szCs w:val="24"/>
          <w:lang w:val="et-EE"/>
        </w:rPr>
        <w:t xml:space="preserve">Investeerimistegevuse </w:t>
      </w:r>
      <w:r w:rsidRPr="00E005DA">
        <w:rPr>
          <w:rFonts w:ascii="Times New Roman" w:hAnsi="Times New Roman" w:cs="Times New Roman"/>
          <w:sz w:val="24"/>
          <w:szCs w:val="24"/>
          <w:lang w:val="et-EE"/>
        </w:rPr>
        <w:t xml:space="preserve">osas täitmine on järgmine:  </w:t>
      </w:r>
    </w:p>
    <w:p w:rsidR="00FC3AB2"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i/>
          <w:sz w:val="24"/>
          <w:szCs w:val="24"/>
          <w:lang w:val="et-EE"/>
        </w:rPr>
        <w:t>põhivara</w:t>
      </w:r>
      <w:r w:rsidRPr="00E005DA">
        <w:rPr>
          <w:rFonts w:ascii="Times New Roman" w:hAnsi="Times New Roman" w:cs="Times New Roman"/>
          <w:sz w:val="24"/>
          <w:szCs w:val="24"/>
          <w:lang w:val="et-EE"/>
        </w:rPr>
        <w:t xml:space="preserve"> </w:t>
      </w:r>
      <w:r w:rsidRPr="00E005DA">
        <w:rPr>
          <w:rFonts w:ascii="Times New Roman" w:hAnsi="Times New Roman" w:cs="Times New Roman"/>
          <w:i/>
          <w:sz w:val="24"/>
          <w:szCs w:val="24"/>
          <w:lang w:val="et-EE"/>
        </w:rPr>
        <w:t>müük</w:t>
      </w:r>
      <w:r w:rsidR="00CF1719" w:rsidRPr="00E005DA">
        <w:rPr>
          <w:rFonts w:ascii="Times New Roman" w:hAnsi="Times New Roman" w:cs="Times New Roman"/>
          <w:sz w:val="24"/>
          <w:szCs w:val="24"/>
          <w:lang w:val="et-EE"/>
        </w:rPr>
        <w:t xml:space="preserve"> moodustas 154 023 eurot e.</w:t>
      </w:r>
      <w:r w:rsidR="006A513B" w:rsidRPr="00E005DA">
        <w:rPr>
          <w:rFonts w:ascii="Times New Roman" w:hAnsi="Times New Roman" w:cs="Times New Roman"/>
          <w:sz w:val="24"/>
          <w:szCs w:val="24"/>
          <w:lang w:val="et-EE"/>
        </w:rPr>
        <w:t>77</w:t>
      </w:r>
      <w:r w:rsidRPr="00E005DA">
        <w:rPr>
          <w:rFonts w:ascii="Times New Roman" w:hAnsi="Times New Roman" w:cs="Times New Roman"/>
          <w:sz w:val="24"/>
          <w:szCs w:val="24"/>
          <w:lang w:val="et-EE"/>
        </w:rPr>
        <w:t xml:space="preserve">% eelarvest eluruumide võõrandamise arvelt. </w:t>
      </w:r>
    </w:p>
    <w:p w:rsidR="00717D48"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i/>
          <w:sz w:val="24"/>
          <w:szCs w:val="24"/>
          <w:lang w:val="et-EE"/>
        </w:rPr>
        <w:t>saadud sihtfinantseerimi</w:t>
      </w:r>
      <w:r w:rsidR="00850711" w:rsidRPr="00E005DA">
        <w:rPr>
          <w:rFonts w:ascii="Times New Roman" w:hAnsi="Times New Roman" w:cs="Times New Roman"/>
          <w:i/>
          <w:sz w:val="24"/>
          <w:szCs w:val="24"/>
          <w:lang w:val="et-EE"/>
        </w:rPr>
        <w:t>n</w:t>
      </w:r>
      <w:r w:rsidRPr="00E005DA">
        <w:rPr>
          <w:rFonts w:ascii="Times New Roman" w:hAnsi="Times New Roman" w:cs="Times New Roman"/>
          <w:i/>
          <w:sz w:val="24"/>
          <w:szCs w:val="24"/>
          <w:lang w:val="et-EE"/>
        </w:rPr>
        <w:t xml:space="preserve">e põhivara soetuseks </w:t>
      </w:r>
      <w:r w:rsidR="00850711" w:rsidRPr="00E005DA">
        <w:rPr>
          <w:rFonts w:ascii="Times New Roman" w:hAnsi="Times New Roman" w:cs="Times New Roman"/>
          <w:sz w:val="24"/>
          <w:szCs w:val="24"/>
          <w:lang w:val="et-EE"/>
        </w:rPr>
        <w:t>moodustas</w:t>
      </w:r>
      <w:r w:rsidRPr="00E005DA">
        <w:rPr>
          <w:rFonts w:ascii="Times New Roman" w:hAnsi="Times New Roman" w:cs="Times New Roman"/>
          <w:sz w:val="24"/>
          <w:szCs w:val="24"/>
          <w:lang w:val="et-EE" w:eastAsia="ru-RU"/>
        </w:rPr>
        <w:t xml:space="preserve"> </w:t>
      </w:r>
      <w:r w:rsidR="002948CB" w:rsidRPr="00E005DA">
        <w:rPr>
          <w:rFonts w:ascii="Times New Roman" w:hAnsi="Times New Roman" w:cs="Times New Roman"/>
          <w:sz w:val="24"/>
          <w:szCs w:val="24"/>
          <w:lang w:val="et-EE"/>
        </w:rPr>
        <w:t>3 072 789</w:t>
      </w:r>
      <w:r w:rsidRPr="00E005DA">
        <w:rPr>
          <w:rFonts w:ascii="Times New Roman" w:hAnsi="Times New Roman" w:cs="Times New Roman"/>
          <w:sz w:val="24"/>
          <w:szCs w:val="24"/>
          <w:lang w:val="et-EE"/>
        </w:rPr>
        <w:t xml:space="preserve"> eurot</w:t>
      </w:r>
      <w:r w:rsidR="006D073A" w:rsidRPr="00E005DA">
        <w:rPr>
          <w:rFonts w:ascii="Times New Roman" w:hAnsi="Times New Roman" w:cs="Times New Roman"/>
          <w:sz w:val="24"/>
          <w:szCs w:val="24"/>
          <w:lang w:val="et-EE"/>
        </w:rPr>
        <w:t xml:space="preserve"> e.</w:t>
      </w:r>
      <w:r w:rsidR="008E415C" w:rsidRPr="00E005DA">
        <w:rPr>
          <w:rFonts w:ascii="Times New Roman" w:hAnsi="Times New Roman" w:cs="Times New Roman"/>
          <w:sz w:val="24"/>
          <w:szCs w:val="24"/>
          <w:lang w:val="et-EE"/>
        </w:rPr>
        <w:t>100% eelarvest</w:t>
      </w:r>
      <w:r w:rsidR="00850711" w:rsidRPr="00E005DA">
        <w:rPr>
          <w:rFonts w:ascii="Times New Roman" w:hAnsi="Times New Roman" w:cs="Times New Roman"/>
          <w:sz w:val="24"/>
          <w:szCs w:val="24"/>
          <w:lang w:val="et-EE"/>
        </w:rPr>
        <w:t xml:space="preserve">. Täiendav informatsioon asutuste lõikes on esitatud lisas 6. </w:t>
      </w:r>
    </w:p>
    <w:p w:rsidR="00FC3AB2" w:rsidRPr="00E005DA" w:rsidRDefault="00FC3AB2" w:rsidP="00E005DA">
      <w:pPr>
        <w:spacing w:after="0" w:line="240" w:lineRule="auto"/>
        <w:jc w:val="both"/>
        <w:rPr>
          <w:rFonts w:ascii="Times New Roman" w:hAnsi="Times New Roman" w:cs="Times New Roman"/>
          <w:sz w:val="24"/>
          <w:szCs w:val="24"/>
          <w:lang w:val="et-EE" w:eastAsia="ru-RU"/>
        </w:rPr>
      </w:pPr>
      <w:r w:rsidRPr="00E005DA">
        <w:rPr>
          <w:rFonts w:ascii="Times New Roman" w:hAnsi="Times New Roman" w:cs="Times New Roman"/>
          <w:i/>
          <w:sz w:val="24"/>
          <w:szCs w:val="24"/>
          <w:lang w:val="et-EE"/>
        </w:rPr>
        <w:t xml:space="preserve">finantstulud </w:t>
      </w:r>
      <w:r w:rsidR="00FB6972" w:rsidRPr="00E005DA">
        <w:rPr>
          <w:rFonts w:ascii="Times New Roman" w:hAnsi="Times New Roman" w:cs="Times New Roman"/>
          <w:sz w:val="24"/>
          <w:szCs w:val="24"/>
          <w:lang w:val="et-EE"/>
        </w:rPr>
        <w:t xml:space="preserve"> on </w:t>
      </w:r>
      <w:r w:rsidR="00790FF1" w:rsidRPr="00E005DA">
        <w:rPr>
          <w:rFonts w:ascii="Times New Roman" w:hAnsi="Times New Roman" w:cs="Times New Roman"/>
          <w:sz w:val="24"/>
          <w:szCs w:val="24"/>
          <w:lang w:val="et-EE"/>
        </w:rPr>
        <w:t xml:space="preserve">4 917 </w:t>
      </w:r>
      <w:r w:rsidRPr="00E005DA">
        <w:rPr>
          <w:rFonts w:ascii="Times New Roman" w:hAnsi="Times New Roman" w:cs="Times New Roman"/>
          <w:sz w:val="24"/>
          <w:szCs w:val="24"/>
          <w:lang w:val="et-EE" w:eastAsia="ru-RU"/>
        </w:rPr>
        <w:t>eurot - hoiuste pangaintress.</w:t>
      </w:r>
    </w:p>
    <w:p w:rsidR="00FC3AB2" w:rsidRPr="00E005DA" w:rsidRDefault="00FC3AB2" w:rsidP="00E005DA">
      <w:pPr>
        <w:spacing w:after="0" w:line="240" w:lineRule="auto"/>
        <w:jc w:val="both"/>
        <w:rPr>
          <w:rFonts w:ascii="Times New Roman" w:hAnsi="Times New Roman" w:cs="Times New Roman"/>
          <w:sz w:val="24"/>
          <w:szCs w:val="24"/>
          <w:lang w:val="et-EE" w:eastAsia="ru-RU"/>
        </w:rPr>
      </w:pPr>
      <w:r w:rsidRPr="00E005DA">
        <w:rPr>
          <w:rFonts w:ascii="Times New Roman" w:hAnsi="Times New Roman" w:cs="Times New Roman"/>
          <w:i/>
          <w:sz w:val="24"/>
          <w:szCs w:val="24"/>
          <w:lang w:val="et-EE"/>
        </w:rPr>
        <w:t xml:space="preserve">põhivara soetus </w:t>
      </w:r>
      <w:r w:rsidRPr="00E005DA">
        <w:rPr>
          <w:rFonts w:ascii="Times New Roman" w:hAnsi="Times New Roman" w:cs="Times New Roman"/>
          <w:sz w:val="24"/>
          <w:szCs w:val="24"/>
          <w:lang w:val="et-EE"/>
        </w:rPr>
        <w:t>-</w:t>
      </w:r>
      <w:r w:rsidR="00FD32B6" w:rsidRPr="00E005DA">
        <w:rPr>
          <w:rFonts w:ascii="Times New Roman" w:hAnsi="Times New Roman" w:cs="Times New Roman"/>
          <w:sz w:val="24"/>
          <w:szCs w:val="24"/>
          <w:lang w:val="et-EE" w:eastAsia="ru-RU"/>
        </w:rPr>
        <w:t xml:space="preserve"> täitmine moodustab 4 545 </w:t>
      </w:r>
      <w:r w:rsidR="006D073A" w:rsidRPr="00E005DA">
        <w:rPr>
          <w:rFonts w:ascii="Times New Roman" w:hAnsi="Times New Roman" w:cs="Times New Roman"/>
          <w:sz w:val="24"/>
          <w:szCs w:val="24"/>
          <w:lang w:val="et-EE" w:eastAsia="ru-RU"/>
        </w:rPr>
        <w:t>207 eurot e.</w:t>
      </w:r>
      <w:r w:rsidR="008E415C" w:rsidRPr="00E005DA">
        <w:rPr>
          <w:rFonts w:ascii="Times New Roman" w:hAnsi="Times New Roman" w:cs="Times New Roman"/>
          <w:sz w:val="24"/>
          <w:szCs w:val="24"/>
          <w:lang w:val="et-EE" w:eastAsia="ru-RU"/>
        </w:rPr>
        <w:t>14</w:t>
      </w:r>
      <w:r w:rsidRPr="00E005DA">
        <w:rPr>
          <w:rFonts w:ascii="Times New Roman" w:hAnsi="Times New Roman" w:cs="Times New Roman"/>
          <w:sz w:val="24"/>
          <w:szCs w:val="24"/>
          <w:lang w:val="et-EE" w:eastAsia="ru-RU"/>
        </w:rPr>
        <w:t xml:space="preserve">% täpsustatud eelarvest. </w:t>
      </w:r>
      <w:r w:rsidRPr="00E005DA">
        <w:rPr>
          <w:rFonts w:ascii="Times New Roman" w:hAnsi="Times New Roman" w:cs="Times New Roman"/>
          <w:sz w:val="24"/>
          <w:szCs w:val="24"/>
          <w:lang w:val="et-EE"/>
        </w:rPr>
        <w:t>Põhivara soetamisega kaasnevat käibemaksu kajastatakse investeerimistegevuse eelarveosas koos soetatava põhivara maksumusega, kuid eraldi käibemaksukulu kontol.</w:t>
      </w:r>
    </w:p>
    <w:p w:rsidR="00FC3AB2" w:rsidRPr="00E005DA" w:rsidRDefault="00FC3AB2" w:rsidP="00E005DA">
      <w:pPr>
        <w:spacing w:after="0" w:line="240" w:lineRule="auto"/>
        <w:jc w:val="both"/>
        <w:rPr>
          <w:rFonts w:ascii="Times New Roman" w:hAnsi="Times New Roman" w:cs="Times New Roman"/>
          <w:sz w:val="24"/>
          <w:szCs w:val="24"/>
          <w:lang w:val="et-EE" w:eastAsia="ru-RU"/>
        </w:rPr>
      </w:pPr>
      <w:r w:rsidRPr="00E005DA">
        <w:rPr>
          <w:rFonts w:ascii="Times New Roman" w:hAnsi="Times New Roman" w:cs="Times New Roman"/>
          <w:i/>
          <w:sz w:val="24"/>
          <w:szCs w:val="24"/>
          <w:lang w:val="et-EE" w:eastAsia="ru-RU"/>
        </w:rPr>
        <w:t>põhivara soetuseks antav sihtfinantseerimine</w:t>
      </w:r>
      <w:r w:rsidR="00FD32B6" w:rsidRPr="00E005DA">
        <w:rPr>
          <w:rFonts w:ascii="Times New Roman" w:hAnsi="Times New Roman" w:cs="Times New Roman"/>
          <w:sz w:val="24"/>
          <w:szCs w:val="24"/>
          <w:lang w:val="et-EE" w:eastAsia="ru-RU"/>
        </w:rPr>
        <w:t xml:space="preserve"> - täitmine</w:t>
      </w:r>
      <w:r w:rsidR="006D073A" w:rsidRPr="00E005DA">
        <w:rPr>
          <w:rFonts w:ascii="Times New Roman" w:hAnsi="Times New Roman" w:cs="Times New Roman"/>
          <w:sz w:val="24"/>
          <w:szCs w:val="24"/>
          <w:lang w:val="et-EE" w:eastAsia="ru-RU"/>
        </w:rPr>
        <w:t xml:space="preserve"> moodustab 313 212 eurot e.</w:t>
      </w:r>
      <w:r w:rsidR="008E415C" w:rsidRPr="00E005DA">
        <w:rPr>
          <w:rFonts w:ascii="Times New Roman" w:hAnsi="Times New Roman" w:cs="Times New Roman"/>
          <w:sz w:val="24"/>
          <w:szCs w:val="24"/>
          <w:lang w:val="et-EE" w:eastAsia="ru-RU"/>
        </w:rPr>
        <w:t>67</w:t>
      </w:r>
      <w:r w:rsidRPr="00E005DA">
        <w:rPr>
          <w:rFonts w:ascii="Times New Roman" w:hAnsi="Times New Roman" w:cs="Times New Roman"/>
          <w:sz w:val="24"/>
          <w:szCs w:val="24"/>
          <w:lang w:val="et-EE" w:eastAsia="ru-RU"/>
        </w:rPr>
        <w:t>%.</w:t>
      </w:r>
    </w:p>
    <w:p w:rsidR="00FC3AB2" w:rsidRPr="00E005DA" w:rsidRDefault="00FC3AB2" w:rsidP="00E005DA">
      <w:pPr>
        <w:spacing w:after="0" w:line="240" w:lineRule="auto"/>
        <w:jc w:val="both"/>
        <w:rPr>
          <w:rFonts w:ascii="Times New Roman" w:hAnsi="Times New Roman" w:cs="Times New Roman"/>
          <w:sz w:val="24"/>
          <w:szCs w:val="24"/>
          <w:lang w:val="et-EE" w:eastAsia="ru-RU"/>
        </w:rPr>
      </w:pPr>
      <w:r w:rsidRPr="00E005DA">
        <w:rPr>
          <w:rFonts w:ascii="Times New Roman" w:hAnsi="Times New Roman" w:cs="Times New Roman"/>
          <w:i/>
          <w:sz w:val="24"/>
          <w:szCs w:val="24"/>
          <w:lang w:val="et-EE"/>
        </w:rPr>
        <w:t>finantskulud -</w:t>
      </w:r>
      <w:r w:rsidR="00FD32B6" w:rsidRPr="00E005DA">
        <w:rPr>
          <w:rFonts w:ascii="Times New Roman" w:hAnsi="Times New Roman" w:cs="Times New Roman"/>
          <w:sz w:val="24"/>
          <w:szCs w:val="24"/>
          <w:lang w:val="et-EE" w:eastAsia="ru-RU"/>
        </w:rPr>
        <w:t xml:space="preserve"> täitmine moodustab 213 367</w:t>
      </w:r>
      <w:r w:rsidR="00144F7C" w:rsidRPr="00E005DA">
        <w:rPr>
          <w:rFonts w:ascii="Times New Roman" w:hAnsi="Times New Roman" w:cs="Times New Roman"/>
          <w:sz w:val="24"/>
          <w:szCs w:val="24"/>
          <w:lang w:val="et-EE" w:eastAsia="ru-RU"/>
        </w:rPr>
        <w:t xml:space="preserve"> eurot </w:t>
      </w:r>
      <w:r w:rsidR="006D073A" w:rsidRPr="00E005DA">
        <w:rPr>
          <w:rFonts w:ascii="Times New Roman" w:hAnsi="Times New Roman" w:cs="Times New Roman"/>
          <w:sz w:val="24"/>
          <w:szCs w:val="24"/>
          <w:lang w:val="et-EE" w:eastAsia="ru-RU"/>
        </w:rPr>
        <w:t>e.</w:t>
      </w:r>
      <w:r w:rsidR="008E415C" w:rsidRPr="00E005DA">
        <w:rPr>
          <w:rFonts w:ascii="Times New Roman" w:hAnsi="Times New Roman" w:cs="Times New Roman"/>
          <w:sz w:val="24"/>
          <w:szCs w:val="24"/>
          <w:lang w:val="et-EE" w:eastAsia="ru-RU"/>
        </w:rPr>
        <w:t>17</w:t>
      </w:r>
      <w:r w:rsidRPr="00E005DA">
        <w:rPr>
          <w:rFonts w:ascii="Times New Roman" w:hAnsi="Times New Roman" w:cs="Times New Roman"/>
          <w:sz w:val="24"/>
          <w:szCs w:val="24"/>
          <w:lang w:val="et-EE" w:eastAsia="ru-RU"/>
        </w:rPr>
        <w:t>%. Kohustiste intresside tasumine sõltub sõlmitud sh laenulepingutest.</w:t>
      </w:r>
    </w:p>
    <w:p w:rsidR="00FC3AB2" w:rsidRPr="00E005DA" w:rsidRDefault="00FC3AB2" w:rsidP="00E005DA">
      <w:pPr>
        <w:spacing w:after="0" w:line="240" w:lineRule="auto"/>
        <w:jc w:val="both"/>
        <w:rPr>
          <w:rFonts w:ascii="Times New Roman" w:hAnsi="Times New Roman" w:cs="Times New Roman"/>
          <w:b/>
          <w:sz w:val="24"/>
          <w:szCs w:val="24"/>
          <w:lang w:val="et-EE"/>
        </w:rPr>
      </w:pPr>
    </w:p>
    <w:p w:rsidR="00FC3AB2"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b/>
          <w:sz w:val="24"/>
          <w:szCs w:val="24"/>
          <w:lang w:val="et-EE"/>
        </w:rPr>
        <w:t>Finantseerimistegevus:</w:t>
      </w:r>
      <w:r w:rsidRPr="00E005DA">
        <w:rPr>
          <w:rFonts w:ascii="Times New Roman" w:hAnsi="Times New Roman" w:cs="Times New Roman"/>
          <w:sz w:val="24"/>
          <w:szCs w:val="24"/>
          <w:lang w:val="et-EE"/>
        </w:rPr>
        <w:t xml:space="preserve"> </w:t>
      </w:r>
    </w:p>
    <w:p w:rsidR="00FC3AB2" w:rsidRPr="00E005DA" w:rsidRDefault="00FC3AB2" w:rsidP="00E005DA">
      <w:pPr>
        <w:spacing w:after="0" w:line="240" w:lineRule="auto"/>
        <w:jc w:val="both"/>
        <w:rPr>
          <w:rFonts w:ascii="Times New Roman" w:hAnsi="Times New Roman" w:cs="Times New Roman"/>
          <w:sz w:val="24"/>
          <w:szCs w:val="24"/>
          <w:lang w:val="et-EE" w:eastAsia="ru-RU"/>
        </w:rPr>
      </w:pPr>
      <w:r w:rsidRPr="00E005DA">
        <w:rPr>
          <w:rFonts w:ascii="Times New Roman" w:hAnsi="Times New Roman" w:cs="Times New Roman"/>
          <w:i/>
          <w:sz w:val="24"/>
          <w:szCs w:val="24"/>
          <w:lang w:val="et-EE"/>
        </w:rPr>
        <w:t>kohustiste tasumi</w:t>
      </w:r>
      <w:r w:rsidR="00850711" w:rsidRPr="00E005DA">
        <w:rPr>
          <w:rFonts w:ascii="Times New Roman" w:hAnsi="Times New Roman" w:cs="Times New Roman"/>
          <w:i/>
          <w:sz w:val="24"/>
          <w:szCs w:val="24"/>
          <w:lang w:val="et-EE"/>
        </w:rPr>
        <w:t>n</w:t>
      </w:r>
      <w:r w:rsidRPr="00E005DA">
        <w:rPr>
          <w:rFonts w:ascii="Times New Roman" w:hAnsi="Times New Roman" w:cs="Times New Roman"/>
          <w:i/>
          <w:sz w:val="24"/>
          <w:szCs w:val="24"/>
          <w:lang w:val="et-EE"/>
        </w:rPr>
        <w:t xml:space="preserve">e </w:t>
      </w:r>
      <w:r w:rsidRPr="00E005DA">
        <w:rPr>
          <w:rFonts w:ascii="Times New Roman" w:hAnsi="Times New Roman" w:cs="Times New Roman"/>
          <w:sz w:val="24"/>
          <w:szCs w:val="24"/>
          <w:lang w:val="et-EE"/>
        </w:rPr>
        <w:t>moodusta</w:t>
      </w:r>
      <w:r w:rsidR="00850711" w:rsidRPr="00E005DA">
        <w:rPr>
          <w:rFonts w:ascii="Times New Roman" w:hAnsi="Times New Roman" w:cs="Times New Roman"/>
          <w:sz w:val="24"/>
          <w:szCs w:val="24"/>
          <w:lang w:val="et-EE"/>
        </w:rPr>
        <w:t>s</w:t>
      </w:r>
      <w:r w:rsidRPr="00E005DA">
        <w:rPr>
          <w:rFonts w:ascii="Times New Roman" w:hAnsi="Times New Roman" w:cs="Times New Roman"/>
          <w:sz w:val="24"/>
          <w:szCs w:val="24"/>
          <w:lang w:val="et-EE"/>
        </w:rPr>
        <w:t xml:space="preserve"> </w:t>
      </w:r>
      <w:r w:rsidR="00FD32B6" w:rsidRPr="00E005DA">
        <w:rPr>
          <w:rFonts w:ascii="Times New Roman" w:hAnsi="Times New Roman" w:cs="Times New Roman"/>
          <w:sz w:val="24"/>
          <w:szCs w:val="24"/>
          <w:lang w:val="et-EE"/>
        </w:rPr>
        <w:t>2 359 631</w:t>
      </w:r>
      <w:r w:rsidRPr="00E005DA">
        <w:rPr>
          <w:rFonts w:ascii="Times New Roman" w:hAnsi="Times New Roman" w:cs="Times New Roman"/>
          <w:sz w:val="24"/>
          <w:szCs w:val="24"/>
          <w:lang w:val="et-EE"/>
        </w:rPr>
        <w:t xml:space="preserve"> eurot. </w:t>
      </w:r>
    </w:p>
    <w:p w:rsidR="00FC3AB2" w:rsidRPr="00E005DA" w:rsidRDefault="00FC3AB2" w:rsidP="00E005DA">
      <w:pPr>
        <w:spacing w:after="0" w:line="240" w:lineRule="auto"/>
        <w:jc w:val="both"/>
        <w:rPr>
          <w:rFonts w:ascii="Times New Roman" w:hAnsi="Times New Roman" w:cs="Times New Roman"/>
          <w:sz w:val="24"/>
          <w:szCs w:val="24"/>
          <w:lang w:val="et-EE"/>
        </w:rPr>
      </w:pPr>
    </w:p>
    <w:p w:rsidR="00FC3AB2" w:rsidRPr="00E005DA" w:rsidRDefault="00FC3AB2" w:rsidP="00E005DA">
      <w:pPr>
        <w:spacing w:after="0" w:line="240" w:lineRule="auto"/>
        <w:jc w:val="both"/>
        <w:rPr>
          <w:rFonts w:ascii="Times New Roman" w:hAnsi="Times New Roman" w:cs="Times New Roman"/>
          <w:b/>
          <w:sz w:val="24"/>
          <w:szCs w:val="24"/>
          <w:lang w:val="et-EE"/>
        </w:rPr>
      </w:pPr>
      <w:r w:rsidRPr="00E005DA">
        <w:rPr>
          <w:rFonts w:ascii="Times New Roman" w:hAnsi="Times New Roman" w:cs="Times New Roman"/>
          <w:b/>
          <w:sz w:val="24"/>
          <w:szCs w:val="24"/>
          <w:lang w:val="et-EE"/>
        </w:rPr>
        <w:t>Likviidsete varade muutus</w:t>
      </w:r>
    </w:p>
    <w:p w:rsidR="00FC3AB2"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b/>
          <w:sz w:val="24"/>
          <w:szCs w:val="24"/>
          <w:lang w:val="et-EE"/>
        </w:rPr>
        <w:t xml:space="preserve">Raha ja raha ekvivalentide muutus </w:t>
      </w:r>
      <w:r w:rsidRPr="00E005DA">
        <w:rPr>
          <w:rFonts w:ascii="Times New Roman" w:hAnsi="Times New Roman" w:cs="Times New Roman"/>
          <w:sz w:val="24"/>
          <w:szCs w:val="24"/>
          <w:lang w:val="et-EE"/>
        </w:rPr>
        <w:t xml:space="preserve">- eelarve täitmise osas </w:t>
      </w:r>
      <w:r w:rsidR="00C9454F" w:rsidRPr="00E005DA">
        <w:rPr>
          <w:rFonts w:ascii="Times New Roman" w:hAnsi="Times New Roman" w:cs="Times New Roman"/>
          <w:sz w:val="24"/>
          <w:szCs w:val="24"/>
          <w:lang w:val="et-EE"/>
        </w:rPr>
        <w:t>459 812</w:t>
      </w:r>
      <w:r w:rsidR="00850711" w:rsidRPr="00E005DA">
        <w:rPr>
          <w:rFonts w:ascii="Times New Roman" w:hAnsi="Times New Roman" w:cs="Times New Roman"/>
          <w:sz w:val="24"/>
          <w:szCs w:val="24"/>
          <w:lang w:val="et-EE"/>
        </w:rPr>
        <w:t xml:space="preserve"> eurot </w:t>
      </w:r>
      <w:r w:rsidRPr="00E005DA">
        <w:rPr>
          <w:rFonts w:ascii="Times New Roman" w:hAnsi="Times New Roman" w:cs="Times New Roman"/>
          <w:sz w:val="24"/>
          <w:szCs w:val="24"/>
          <w:lang w:val="et-EE"/>
        </w:rPr>
        <w:t>näitab raha muutust (suurenemist) kassas aruandeperioodi lõpu seisuga võrreldes aruandeperioodi algusega.</w:t>
      </w:r>
    </w:p>
    <w:p w:rsidR="00FC3AB2" w:rsidRPr="00E005DA" w:rsidRDefault="00FC3AB2" w:rsidP="00E005DA">
      <w:pPr>
        <w:spacing w:after="0" w:line="240" w:lineRule="auto"/>
        <w:jc w:val="both"/>
        <w:rPr>
          <w:rFonts w:ascii="Times New Roman" w:hAnsi="Times New Roman" w:cs="Times New Roman"/>
          <w:sz w:val="24"/>
          <w:szCs w:val="24"/>
          <w:lang w:val="et-EE" w:eastAsia="et-EE"/>
        </w:rPr>
      </w:pPr>
      <w:r w:rsidRPr="00E005DA">
        <w:rPr>
          <w:rFonts w:ascii="Times New Roman" w:hAnsi="Times New Roman" w:cs="Times New Roman"/>
          <w:b/>
          <w:sz w:val="24"/>
          <w:szCs w:val="24"/>
          <w:lang w:val="et-EE"/>
        </w:rPr>
        <w:t>Nõuete ja kohustiste saldode muutus</w:t>
      </w:r>
      <w:r w:rsidRPr="00E005DA">
        <w:rPr>
          <w:rFonts w:ascii="Times New Roman" w:hAnsi="Times New Roman" w:cs="Times New Roman"/>
          <w:sz w:val="24"/>
          <w:szCs w:val="24"/>
          <w:lang w:val="et-EE"/>
        </w:rPr>
        <w:t>. Antud osas on kajastatud, sh toetuste ja siirete kohustised, toetusteks saadud ettemaksed.</w:t>
      </w:r>
    </w:p>
    <w:p w:rsidR="00FC3AB2" w:rsidRPr="00E005DA" w:rsidRDefault="00FC3AB2" w:rsidP="00E005DA">
      <w:pPr>
        <w:spacing w:after="0" w:line="240" w:lineRule="auto"/>
        <w:jc w:val="both"/>
        <w:rPr>
          <w:rFonts w:ascii="Times New Roman" w:hAnsi="Times New Roman" w:cs="Times New Roman"/>
          <w:sz w:val="24"/>
          <w:szCs w:val="24"/>
          <w:lang w:val="et-EE"/>
        </w:rPr>
      </w:pPr>
    </w:p>
    <w:p w:rsidR="00FE5463" w:rsidRPr="00E005DA" w:rsidRDefault="00FC3AB2" w:rsidP="00E005DA">
      <w:pPr>
        <w:spacing w:after="0" w:line="240" w:lineRule="auto"/>
        <w:jc w:val="both"/>
        <w:rPr>
          <w:rFonts w:ascii="Times New Roman" w:hAnsi="Times New Roman" w:cs="Times New Roman"/>
          <w:sz w:val="24"/>
          <w:szCs w:val="24"/>
          <w:lang w:val="et-EE"/>
        </w:rPr>
      </w:pPr>
      <w:r w:rsidRPr="00E005DA">
        <w:rPr>
          <w:rFonts w:ascii="Times New Roman" w:hAnsi="Times New Roman" w:cs="Times New Roman"/>
          <w:sz w:val="24"/>
          <w:szCs w:val="24"/>
          <w:lang w:val="et-EE"/>
        </w:rPr>
        <w:t xml:space="preserve">Ülevaade </w:t>
      </w:r>
      <w:r w:rsidRPr="00E005DA">
        <w:rPr>
          <w:rFonts w:ascii="Times New Roman" w:hAnsi="Times New Roman" w:cs="Times New Roman"/>
          <w:sz w:val="24"/>
          <w:szCs w:val="24"/>
          <w:lang w:val="et-EE" w:eastAsia="et-EE"/>
        </w:rPr>
        <w:t xml:space="preserve">sissetulekute </w:t>
      </w:r>
      <w:r w:rsidRPr="00E005DA">
        <w:rPr>
          <w:rFonts w:ascii="Times New Roman" w:hAnsi="Times New Roman" w:cs="Times New Roman"/>
          <w:sz w:val="24"/>
          <w:szCs w:val="24"/>
          <w:lang w:val="et-EE"/>
        </w:rPr>
        <w:t>osas on esitatud lisas 1. Ülevaade väljaminekute osas on esitatud lisas 1, asutuste lõikes on esitatud lisades 2-4. Ülevaade Narva linna rahavoogude os</w:t>
      </w:r>
      <w:r w:rsidR="00C9454F" w:rsidRPr="00E005DA">
        <w:rPr>
          <w:rFonts w:ascii="Times New Roman" w:hAnsi="Times New Roman" w:cs="Times New Roman"/>
          <w:sz w:val="24"/>
          <w:szCs w:val="24"/>
          <w:lang w:val="et-EE"/>
        </w:rPr>
        <w:t>as on esitatud lisas 5 (2023</w:t>
      </w:r>
      <w:r w:rsidRPr="00E005DA">
        <w:rPr>
          <w:rFonts w:ascii="Times New Roman" w:hAnsi="Times New Roman" w:cs="Times New Roman"/>
          <w:sz w:val="24"/>
          <w:szCs w:val="24"/>
          <w:lang w:val="et-EE"/>
        </w:rPr>
        <w:t>.a rahavoo</w:t>
      </w:r>
      <w:r w:rsidR="00C9454F" w:rsidRPr="00E005DA">
        <w:rPr>
          <w:rFonts w:ascii="Times New Roman" w:hAnsi="Times New Roman" w:cs="Times New Roman"/>
          <w:sz w:val="24"/>
          <w:szCs w:val="24"/>
          <w:lang w:val="et-EE"/>
        </w:rPr>
        <w:t>gude plaan moodustab 111 277 527 eurot, täitmine 25 065 638</w:t>
      </w:r>
      <w:r w:rsidRPr="00E005DA">
        <w:rPr>
          <w:rFonts w:ascii="Times New Roman" w:hAnsi="Times New Roman" w:cs="Times New Roman"/>
          <w:sz w:val="24"/>
          <w:szCs w:val="24"/>
          <w:lang w:val="et-EE"/>
        </w:rPr>
        <w:t xml:space="preserve"> eurot) ja lisas 6 (täiendavate laekumiste eelarve osas). </w:t>
      </w:r>
      <w:r w:rsidR="00C26860" w:rsidRPr="00E005DA">
        <w:rPr>
          <w:rFonts w:ascii="Times New Roman" w:hAnsi="Times New Roman" w:cs="Times New Roman"/>
          <w:sz w:val="24"/>
          <w:szCs w:val="24"/>
          <w:lang w:val="et-EE"/>
        </w:rPr>
        <w:t xml:space="preserve">Aruandeperioodil </w:t>
      </w:r>
      <w:r w:rsidRPr="00E005DA">
        <w:rPr>
          <w:rFonts w:ascii="Times New Roman" w:hAnsi="Times New Roman" w:cs="Times New Roman"/>
          <w:sz w:val="24"/>
          <w:szCs w:val="24"/>
          <w:lang w:val="et-EE"/>
        </w:rPr>
        <w:t>reservfondi</w:t>
      </w:r>
      <w:r w:rsidR="00C26860" w:rsidRPr="00E005DA">
        <w:rPr>
          <w:rFonts w:ascii="Times New Roman" w:hAnsi="Times New Roman" w:cs="Times New Roman"/>
          <w:sz w:val="24"/>
          <w:szCs w:val="24"/>
          <w:lang w:val="et-EE"/>
        </w:rPr>
        <w:t xml:space="preserve">st vahendeid ei eraldatud. </w:t>
      </w:r>
      <w:r w:rsidRPr="00E005DA">
        <w:rPr>
          <w:rFonts w:ascii="Times New Roman" w:hAnsi="Times New Roman" w:cs="Times New Roman"/>
          <w:sz w:val="24"/>
          <w:szCs w:val="24"/>
          <w:lang w:val="et-EE"/>
        </w:rPr>
        <w:t>Andmed on esitatud eurodes.</w:t>
      </w:r>
      <w:r w:rsidR="00C26860" w:rsidRPr="00E005DA">
        <w:rPr>
          <w:rFonts w:ascii="Times New Roman" w:hAnsi="Times New Roman" w:cs="Times New Roman"/>
          <w:sz w:val="24"/>
          <w:szCs w:val="24"/>
          <w:lang w:val="et-EE"/>
        </w:rPr>
        <w:t xml:space="preserve"> </w:t>
      </w:r>
    </w:p>
    <w:p w:rsidR="00EA0B58" w:rsidRPr="00E005DA" w:rsidRDefault="00EA0B58" w:rsidP="00E005DA">
      <w:pPr>
        <w:rPr>
          <w:rFonts w:ascii="Times New Roman" w:hAnsi="Times New Roman" w:cs="Times New Roman"/>
          <w:b/>
          <w:sz w:val="24"/>
          <w:szCs w:val="24"/>
          <w:lang w:val="et-EE"/>
        </w:rPr>
      </w:pPr>
      <w:r w:rsidRPr="00E005DA">
        <w:rPr>
          <w:rFonts w:ascii="Times New Roman" w:hAnsi="Times New Roman" w:cs="Times New Roman"/>
          <w:b/>
          <w:sz w:val="24"/>
          <w:szCs w:val="24"/>
          <w:lang w:val="et-EE"/>
        </w:rPr>
        <w:br w:type="page"/>
      </w:r>
    </w:p>
    <w:p w:rsidR="00EA0B58" w:rsidRPr="00E005DA" w:rsidRDefault="00EA0B58" w:rsidP="00E005DA">
      <w:pPr>
        <w:pStyle w:val="Vahedeta"/>
        <w:jc w:val="right"/>
        <w:rPr>
          <w:rFonts w:ascii="Times New Roman" w:hAnsi="Times New Roman" w:cs="Times New Roman"/>
          <w:sz w:val="24"/>
          <w:szCs w:val="24"/>
          <w:lang w:val="et-EE"/>
        </w:rPr>
      </w:pPr>
      <w:r w:rsidRPr="00E005DA">
        <w:rPr>
          <w:rFonts w:ascii="Times New Roman" w:hAnsi="Times New Roman" w:cs="Times New Roman"/>
          <w:sz w:val="24"/>
          <w:szCs w:val="24"/>
          <w:lang w:val="et-EE"/>
        </w:rPr>
        <w:lastRenderedPageBreak/>
        <w:t>Narva linna 2023.aasta eelarve täitmine 3 kuu eest</w:t>
      </w:r>
    </w:p>
    <w:p w:rsidR="00EA0B58" w:rsidRPr="00E005DA" w:rsidRDefault="00EA0B58" w:rsidP="00E005DA">
      <w:pPr>
        <w:pStyle w:val="Vahedeta"/>
        <w:jc w:val="right"/>
        <w:rPr>
          <w:rFonts w:ascii="Times New Roman" w:hAnsi="Times New Roman" w:cs="Times New Roman"/>
          <w:sz w:val="24"/>
          <w:szCs w:val="24"/>
          <w:lang w:val="et-EE"/>
        </w:rPr>
      </w:pPr>
      <w:r w:rsidRPr="00E005DA">
        <w:rPr>
          <w:rFonts w:ascii="Times New Roman" w:hAnsi="Times New Roman" w:cs="Times New Roman"/>
          <w:sz w:val="24"/>
          <w:szCs w:val="24"/>
          <w:lang w:val="et-EE"/>
        </w:rPr>
        <w:t>Lisa 1</w:t>
      </w:r>
    </w:p>
    <w:p w:rsidR="00751D95" w:rsidRPr="00E005DA" w:rsidRDefault="00EA0B58" w:rsidP="00E005DA">
      <w:pPr>
        <w:spacing w:after="0" w:line="240" w:lineRule="auto"/>
        <w:jc w:val="both"/>
        <w:rPr>
          <w:rFonts w:ascii="Times New Roman" w:hAnsi="Times New Roman" w:cs="Times New Roman"/>
          <w:b/>
          <w:sz w:val="24"/>
          <w:szCs w:val="24"/>
          <w:lang w:val="et-EE"/>
        </w:rPr>
      </w:pPr>
      <w:r w:rsidRPr="00E005DA">
        <w:rPr>
          <w:rFonts w:ascii="Times New Roman" w:hAnsi="Times New Roman" w:cs="Times New Roman"/>
          <w:b/>
          <w:sz w:val="24"/>
          <w:szCs w:val="24"/>
          <w:lang w:val="et-EE"/>
        </w:rPr>
        <w:t>Narva linna 2023.aasta koondeelarve</w:t>
      </w:r>
    </w:p>
    <w:tbl>
      <w:tblPr>
        <w:tblW w:w="9675" w:type="dxa"/>
        <w:tblInd w:w="-431" w:type="dxa"/>
        <w:tblLook w:val="04A0" w:firstRow="1" w:lastRow="0" w:firstColumn="1" w:lastColumn="0" w:noHBand="0" w:noVBand="1"/>
      </w:tblPr>
      <w:tblGrid>
        <w:gridCol w:w="5200"/>
        <w:gridCol w:w="1444"/>
        <w:gridCol w:w="1588"/>
        <w:gridCol w:w="1443"/>
      </w:tblGrid>
      <w:tr w:rsidR="00B03699" w:rsidRPr="00E005DA" w:rsidTr="009475F0">
        <w:trPr>
          <w:trHeight w:val="114"/>
        </w:trPr>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jc w:val="center"/>
              <w:rPr>
                <w:rFonts w:ascii="Times New Roman" w:eastAsia="Times New Roman" w:hAnsi="Times New Roman" w:cs="Times New Roman"/>
                <w:color w:val="000000"/>
                <w:sz w:val="20"/>
                <w:szCs w:val="20"/>
                <w:lang w:val="et-EE"/>
              </w:rPr>
            </w:pPr>
            <w:r w:rsidRPr="00E005DA">
              <w:rPr>
                <w:rFonts w:ascii="Times New Roman" w:eastAsia="Times New Roman" w:hAnsi="Times New Roman" w:cs="Times New Roman"/>
                <w:color w:val="000000"/>
                <w:sz w:val="20"/>
                <w:szCs w:val="20"/>
                <w:lang w:val="et-EE"/>
              </w:rPr>
              <w:t>Nimetus</w:t>
            </w:r>
          </w:p>
        </w:tc>
        <w:tc>
          <w:tcPr>
            <w:tcW w:w="1444" w:type="dxa"/>
            <w:tcBorders>
              <w:top w:val="single" w:sz="4" w:space="0" w:color="auto"/>
              <w:left w:val="nil"/>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jc w:val="center"/>
              <w:rPr>
                <w:rFonts w:ascii="Times New Roman" w:eastAsia="Times New Roman" w:hAnsi="Times New Roman" w:cs="Times New Roman"/>
                <w:sz w:val="20"/>
                <w:szCs w:val="20"/>
                <w:lang w:val="et-EE"/>
              </w:rPr>
            </w:pPr>
            <w:r w:rsidRPr="00E005DA">
              <w:rPr>
                <w:rFonts w:ascii="Times New Roman" w:eastAsia="Times New Roman" w:hAnsi="Times New Roman" w:cs="Times New Roman"/>
                <w:sz w:val="20"/>
                <w:szCs w:val="20"/>
                <w:lang w:val="et-EE"/>
              </w:rPr>
              <w:t xml:space="preserve">2023.a eelarve  </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jc w:val="center"/>
              <w:rPr>
                <w:rFonts w:ascii="Times New Roman" w:eastAsia="Times New Roman" w:hAnsi="Times New Roman" w:cs="Times New Roman"/>
                <w:sz w:val="20"/>
                <w:szCs w:val="20"/>
                <w:lang w:val="et-EE"/>
              </w:rPr>
            </w:pPr>
            <w:r w:rsidRPr="00E005DA">
              <w:rPr>
                <w:rFonts w:ascii="Times New Roman" w:eastAsia="Times New Roman" w:hAnsi="Times New Roman" w:cs="Times New Roman"/>
                <w:sz w:val="20"/>
                <w:szCs w:val="20"/>
                <w:lang w:val="et-EE"/>
              </w:rPr>
              <w:t xml:space="preserve">2023.a eelarve  täitmine </w:t>
            </w:r>
          </w:p>
        </w:tc>
        <w:tc>
          <w:tcPr>
            <w:tcW w:w="1443" w:type="dxa"/>
            <w:tcBorders>
              <w:top w:val="single" w:sz="4" w:space="0" w:color="auto"/>
              <w:left w:val="nil"/>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jc w:val="center"/>
              <w:rPr>
                <w:rFonts w:ascii="Times New Roman" w:eastAsia="Times New Roman" w:hAnsi="Times New Roman" w:cs="Times New Roman"/>
                <w:sz w:val="20"/>
                <w:szCs w:val="20"/>
                <w:lang w:val="et-EE"/>
              </w:rPr>
            </w:pPr>
            <w:r w:rsidRPr="00E005DA">
              <w:rPr>
                <w:rFonts w:ascii="Times New Roman" w:eastAsia="Times New Roman" w:hAnsi="Times New Roman" w:cs="Times New Roman"/>
                <w:sz w:val="20"/>
                <w:szCs w:val="20"/>
                <w:lang w:val="et-EE"/>
              </w:rPr>
              <w:t>2023.a eelarve  täitmine %</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PÕHITEGEVUSE TULUD KOKKU</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76 528 839</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22 528 528</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29%</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Maksutulud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34 844 195</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9 162 855</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26%</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Füüsilise isiku tulumaks</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34 457 093</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8 971 822</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26%</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Maamaks</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250 602</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149 178</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60%</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Reklaamimaks</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120 000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36 717</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31%</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Teede ja tänavate sulgemise maks</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6 500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1 380</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21%</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Parkimistasu</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10 000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3 758</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38%</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Tulud kaupade ja teenuste müügist</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5 416 579</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1 662 972</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31%</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Riigilõivud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25 700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8 999</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35%</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Tulud haridusalasest  tegevusest</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2 757 148</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730 597</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26%</w:t>
            </w:r>
          </w:p>
        </w:tc>
      </w:tr>
      <w:tr w:rsidR="00B03699" w:rsidRPr="00E005DA" w:rsidTr="009475F0">
        <w:trPr>
          <w:trHeight w:val="218"/>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Tulud kultuuri- ja kunstialasest tegevusest</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114 380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35 211</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31%</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Tulud spordi- ja puhkealasest tegevusest</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613 620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184 262</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30%</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Tulud sotsiaalabialasest tegevusest</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1 463 000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470 216</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32%</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Tulud üldvalitsemisest</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2 600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348</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13%</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Tulud muudelt majandusaladelt</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39 600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7 102</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18%</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Üür ja rent</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373 616</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210 787</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56%</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Õiguste müük</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19 865</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9 935</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50%</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 xml:space="preserve">Muu toodete ja teenuste müük </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7 050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5 515</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78%</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 xml:space="preserve">Saadud toetused </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36 154 638</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11 622 323</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32%</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Saadud tegevuskulude sihtfinantseerimine</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2 028 408</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862 532</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43%</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Saadud tegevustoetused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162 241</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150 619</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93%</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Tasandusfond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15 600 000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4 516 970</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29%</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Toetusfond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18 363 989</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6 092 202</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33%</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Muud tegevustulud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113 427</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80 378</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71%</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hideMark/>
          </w:tcPr>
          <w:p w:rsidR="00B03699" w:rsidRPr="00E005DA" w:rsidRDefault="00B03699"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Tulud varude müügist</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400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743</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186%</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Maardlate kaevandamisõiguse tasu</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55 006</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32 281</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59%</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Laekumine vee erikasutusest</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1 500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155</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10%</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Trahvid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3 100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2 620</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85%</w:t>
            </w:r>
          </w:p>
        </w:tc>
      </w:tr>
      <w:tr w:rsidR="00B03699" w:rsidRPr="00E005DA" w:rsidTr="009475F0">
        <w:trPr>
          <w:trHeight w:val="25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Saastetasud ja keskkonnale tekitatud kahju hüvitis</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35 531</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9 552</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27%</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Muud tulud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17 890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35 027</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196%</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PÕHITEGEVUSE KULUD KOKKU</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-67 175 396</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-17 888 501</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27%</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Antavad toetused tegevuskuludeks</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-6 059 394</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-1 477 253</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24%</w:t>
            </w:r>
          </w:p>
        </w:tc>
      </w:tr>
      <w:tr w:rsidR="00B03699" w:rsidRPr="00E005DA" w:rsidTr="009475F0">
        <w:trPr>
          <w:trHeight w:val="26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Sotsiaalabitoetused ja muud toetused füüsilistele isikutele</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-2 342 377</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-634 815</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27%</w:t>
            </w:r>
          </w:p>
        </w:tc>
      </w:tr>
      <w:tr w:rsidR="00B03699" w:rsidRPr="00E005DA" w:rsidTr="009475F0">
        <w:trPr>
          <w:trHeight w:val="271"/>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Sihtotstarbelised toetused tegevuskuludeks</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-3 634 960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-825 994</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23%</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Mittesihtotstarbelised toetused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-82 057</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-16 444</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20%</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Muud tegevuskulud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-61 116 002</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-16 411 248</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27%</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Tööjõukulud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-45 145 933</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-12 003 983</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27%</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Majandamiskulud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-15 835 967</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-4 407 479</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28%</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Muud kulud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-134 102</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214</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0%</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PÕHITEGEVUSE TULEM</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9 353 443</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4 640 027</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INVESTEERIMISTEGEVUS KOKKU</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-31 150 074</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-1 839 865</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 xml:space="preserve">Põhivara müük </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200 000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154 023</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77%</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 xml:space="preserve">Põhivara soetus </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-32 673 029</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-4 545 207</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14%</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Saadud sihtfinantseerimine põhivara soetuseks</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3 072 789</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3 072 789</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100%</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Põhivara soetuseks antav sihtfinantseerimine</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-466 020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-313 212</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67%</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Tagasilaekuvad laenud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767</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192</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25%</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Finantstulud</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1 150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4 917</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428%</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 xml:space="preserve">Finantskulud </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-1 285 731</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-213 367</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17%</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EELARVE TULEM</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-21 796 631</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2 800 162</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FINANTSEERIMISTEGEVUS</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17 809 277</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-2 359 631</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-13%</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 xml:space="preserve">Kohustiste võtmine </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30 296 137</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0%</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 xml:space="preserve">Kohustiste tasumine </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-12 486 860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-2 359 631</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19%</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LIKVIIDSETE VARADE MUUTUS</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Raha ja raha ekvivalentide muutus</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-4 221 270</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459 812</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Nõuete ja kohustiste saldode muutus</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-233 916</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19 281</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r>
      <w:tr w:rsidR="00B03699" w:rsidRPr="00E005DA" w:rsidTr="009475F0">
        <w:trPr>
          <w:trHeight w:val="229"/>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B03699" w:rsidRPr="00E005DA" w:rsidRDefault="00B03699"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KOKKU</w:t>
            </w:r>
          </w:p>
        </w:tc>
        <w:tc>
          <w:tcPr>
            <w:tcW w:w="1444"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114 087 036</w:t>
            </w:r>
          </w:p>
        </w:tc>
        <w:tc>
          <w:tcPr>
            <w:tcW w:w="1588"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25 319 918</w:t>
            </w:r>
          </w:p>
        </w:tc>
        <w:tc>
          <w:tcPr>
            <w:tcW w:w="1443" w:type="dxa"/>
            <w:tcBorders>
              <w:top w:val="nil"/>
              <w:left w:val="nil"/>
              <w:bottom w:val="single" w:sz="4" w:space="0" w:color="auto"/>
              <w:right w:val="single" w:sz="4" w:space="0" w:color="auto"/>
            </w:tcBorders>
            <w:shd w:val="clear" w:color="auto" w:fill="auto"/>
            <w:noWrap/>
            <w:vAlign w:val="bottom"/>
            <w:hideMark/>
          </w:tcPr>
          <w:p w:rsidR="00B03699" w:rsidRPr="00E005DA" w:rsidRDefault="00B03699"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22%</w:t>
            </w:r>
          </w:p>
        </w:tc>
      </w:tr>
    </w:tbl>
    <w:p w:rsidR="00B03699" w:rsidRPr="00E005DA" w:rsidRDefault="00B03699" w:rsidP="00E005DA">
      <w:pPr>
        <w:rPr>
          <w:rFonts w:ascii="Times New Roman" w:hAnsi="Times New Roman" w:cs="Times New Roman"/>
          <w:sz w:val="10"/>
          <w:szCs w:val="10"/>
          <w:lang w:val="et-EE"/>
        </w:rPr>
      </w:pPr>
    </w:p>
    <w:p w:rsidR="00B03699" w:rsidRPr="00E005DA" w:rsidRDefault="00B03699" w:rsidP="00E005DA">
      <w:pPr>
        <w:rPr>
          <w:rFonts w:ascii="Times New Roman" w:hAnsi="Times New Roman" w:cs="Times New Roman"/>
          <w:sz w:val="24"/>
          <w:szCs w:val="24"/>
          <w:lang w:val="et-EE"/>
        </w:rPr>
        <w:sectPr w:rsidR="00B03699" w:rsidRPr="00E005DA" w:rsidSect="00E654B4">
          <w:pgSz w:w="11906" w:h="16838"/>
          <w:pgMar w:top="709" w:right="1440" w:bottom="851" w:left="1843" w:header="708" w:footer="708" w:gutter="0"/>
          <w:cols w:space="708"/>
          <w:docGrid w:linePitch="360"/>
        </w:sectPr>
      </w:pPr>
    </w:p>
    <w:p w:rsidR="00EA0B58" w:rsidRPr="00E005DA" w:rsidRDefault="00EA0B58" w:rsidP="00E005DA">
      <w:pPr>
        <w:rPr>
          <w:rFonts w:ascii="Times New Roman" w:hAnsi="Times New Roman" w:cs="Times New Roman"/>
          <w:sz w:val="10"/>
          <w:szCs w:val="10"/>
          <w:lang w:val="et-EE"/>
        </w:rPr>
      </w:pPr>
    </w:p>
    <w:p w:rsidR="00EA0B58" w:rsidRPr="00E005DA" w:rsidRDefault="00EA0B58" w:rsidP="00E005DA">
      <w:pPr>
        <w:pStyle w:val="Vahedeta"/>
        <w:jc w:val="right"/>
        <w:rPr>
          <w:rFonts w:ascii="Times New Roman" w:hAnsi="Times New Roman" w:cs="Times New Roman"/>
          <w:sz w:val="24"/>
          <w:szCs w:val="24"/>
          <w:lang w:val="et-EE"/>
        </w:rPr>
      </w:pPr>
      <w:r w:rsidRPr="00E005DA">
        <w:rPr>
          <w:rFonts w:ascii="Times New Roman" w:hAnsi="Times New Roman" w:cs="Times New Roman"/>
          <w:sz w:val="24"/>
          <w:szCs w:val="24"/>
          <w:lang w:val="et-EE"/>
        </w:rPr>
        <w:t>Narva linna 2023.aasta eelarve täitmine 3 kuu eest</w:t>
      </w:r>
    </w:p>
    <w:p w:rsidR="00EA0B58" w:rsidRPr="00E005DA" w:rsidRDefault="00EA0B58" w:rsidP="00E005DA">
      <w:pPr>
        <w:pStyle w:val="Vahedeta"/>
        <w:jc w:val="right"/>
        <w:rPr>
          <w:rFonts w:ascii="Times New Roman" w:hAnsi="Times New Roman" w:cs="Times New Roman"/>
          <w:sz w:val="24"/>
          <w:szCs w:val="24"/>
          <w:lang w:val="et-EE"/>
        </w:rPr>
      </w:pPr>
      <w:r w:rsidRPr="00E005DA">
        <w:rPr>
          <w:rFonts w:ascii="Times New Roman" w:hAnsi="Times New Roman" w:cs="Times New Roman"/>
          <w:sz w:val="24"/>
          <w:szCs w:val="24"/>
          <w:lang w:val="et-EE"/>
        </w:rPr>
        <w:t>Lisa 2</w:t>
      </w:r>
    </w:p>
    <w:p w:rsidR="00E42CEA" w:rsidRPr="00E005DA" w:rsidRDefault="00E42CEA" w:rsidP="00E005DA">
      <w:pPr>
        <w:pStyle w:val="Vahedeta"/>
        <w:rPr>
          <w:rFonts w:ascii="Times New Roman" w:hAnsi="Times New Roman" w:cs="Times New Roman"/>
          <w:sz w:val="24"/>
          <w:szCs w:val="24"/>
          <w:lang w:val="et-EE"/>
        </w:rPr>
      </w:pPr>
    </w:p>
    <w:p w:rsidR="00EA0B58" w:rsidRPr="00E005DA" w:rsidRDefault="00EA0B58" w:rsidP="00E005DA">
      <w:pPr>
        <w:pStyle w:val="Vahedeta"/>
        <w:rPr>
          <w:rFonts w:ascii="Times New Roman" w:hAnsi="Times New Roman" w:cs="Times New Roman"/>
          <w:b/>
          <w:sz w:val="24"/>
          <w:szCs w:val="24"/>
          <w:lang w:val="et-EE"/>
        </w:rPr>
      </w:pPr>
      <w:r w:rsidRPr="00E005DA">
        <w:rPr>
          <w:rFonts w:ascii="Times New Roman" w:hAnsi="Times New Roman" w:cs="Times New Roman"/>
          <w:b/>
          <w:sz w:val="24"/>
          <w:szCs w:val="24"/>
          <w:lang w:val="et-EE"/>
        </w:rPr>
        <w:t>Narva linna 2023. aasta ametiasutuste eelarved väljaminekute osas</w:t>
      </w:r>
    </w:p>
    <w:p w:rsidR="003015D6" w:rsidRPr="00E005DA" w:rsidRDefault="003015D6" w:rsidP="00E005DA">
      <w:pPr>
        <w:pStyle w:val="Vahedeta"/>
        <w:rPr>
          <w:rFonts w:ascii="Times New Roman" w:hAnsi="Times New Roman" w:cs="Times New Roman"/>
          <w:sz w:val="24"/>
          <w:szCs w:val="24"/>
          <w:lang w:val="et-EE"/>
        </w:rPr>
      </w:pPr>
    </w:p>
    <w:p w:rsidR="003015D6" w:rsidRPr="00E005DA" w:rsidRDefault="003015D6" w:rsidP="00E005DA">
      <w:pPr>
        <w:pStyle w:val="Vahedeta"/>
        <w:rPr>
          <w:rFonts w:ascii="Times New Roman" w:hAnsi="Times New Roman" w:cs="Times New Roman"/>
          <w:sz w:val="24"/>
          <w:szCs w:val="24"/>
          <w:lang w:val="et-EE"/>
        </w:rPr>
      </w:pPr>
    </w:p>
    <w:tbl>
      <w:tblPr>
        <w:tblW w:w="15168" w:type="dxa"/>
        <w:tblLayout w:type="fixed"/>
        <w:tblLook w:val="04A0" w:firstRow="1" w:lastRow="0" w:firstColumn="1" w:lastColumn="0" w:noHBand="0" w:noVBand="1"/>
      </w:tblPr>
      <w:tblGrid>
        <w:gridCol w:w="2410"/>
        <w:gridCol w:w="1419"/>
        <w:gridCol w:w="1416"/>
        <w:gridCol w:w="1559"/>
        <w:gridCol w:w="1418"/>
        <w:gridCol w:w="1520"/>
        <w:gridCol w:w="1315"/>
        <w:gridCol w:w="1559"/>
        <w:gridCol w:w="1400"/>
        <w:gridCol w:w="1152"/>
      </w:tblGrid>
      <w:tr w:rsidR="004220FC" w:rsidRPr="00E005DA" w:rsidTr="00F833AA">
        <w:trPr>
          <w:trHeight w:val="285"/>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center"/>
              <w:rPr>
                <w:rFonts w:ascii="Times New Roman" w:eastAsia="Times New Roman" w:hAnsi="Times New Roman" w:cs="Times New Roman"/>
                <w:lang w:val="et-EE"/>
              </w:rPr>
            </w:pPr>
            <w:r w:rsidRPr="00E005DA">
              <w:rPr>
                <w:rFonts w:ascii="Times New Roman" w:eastAsia="Times New Roman" w:hAnsi="Times New Roman" w:cs="Times New Roman"/>
                <w:b/>
                <w:lang w:val="et-EE"/>
              </w:rPr>
              <w:t>2023.aasta eelarve</w:t>
            </w:r>
          </w:p>
        </w:tc>
        <w:tc>
          <w:tcPr>
            <w:tcW w:w="6946"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center"/>
              <w:rPr>
                <w:rFonts w:ascii="Times New Roman" w:eastAsia="Times New Roman" w:hAnsi="Times New Roman" w:cs="Times New Roman"/>
                <w:lang w:val="et-EE"/>
              </w:rPr>
            </w:pPr>
            <w:r w:rsidRPr="00E005DA">
              <w:rPr>
                <w:rFonts w:ascii="Times New Roman" w:eastAsia="Times New Roman" w:hAnsi="Times New Roman" w:cs="Times New Roman"/>
                <w:b/>
                <w:lang w:val="et-EE"/>
              </w:rPr>
              <w:t>2023.aasta eelarve täitmine</w:t>
            </w:r>
          </w:p>
        </w:tc>
      </w:tr>
      <w:tr w:rsidR="004220FC" w:rsidRPr="00E005DA" w:rsidTr="004220FC">
        <w:trPr>
          <w:trHeight w:val="525"/>
        </w:trPr>
        <w:tc>
          <w:tcPr>
            <w:tcW w:w="2410" w:type="dxa"/>
            <w:tcBorders>
              <w:top w:val="single" w:sz="4" w:space="0" w:color="auto"/>
              <w:left w:val="single" w:sz="4" w:space="0" w:color="auto"/>
              <w:bottom w:val="single" w:sz="4" w:space="0" w:color="auto"/>
              <w:right w:val="nil"/>
            </w:tcBorders>
            <w:shd w:val="clear" w:color="auto" w:fill="auto"/>
            <w:vAlign w:val="center"/>
            <w:hideMark/>
          </w:tcPr>
          <w:p w:rsidR="004220FC" w:rsidRPr="004220FC" w:rsidRDefault="004220FC" w:rsidP="00E005DA">
            <w:pPr>
              <w:spacing w:after="0" w:line="240" w:lineRule="auto"/>
              <w:rPr>
                <w:rFonts w:ascii="Times New Roman" w:eastAsia="Times New Roman" w:hAnsi="Times New Roman" w:cs="Times New Roman"/>
                <w:b/>
                <w:bCs/>
                <w:lang w:val="et-EE"/>
              </w:rPr>
            </w:pPr>
            <w:r w:rsidRPr="004220FC">
              <w:rPr>
                <w:rFonts w:ascii="Times New Roman" w:eastAsia="Times New Roman" w:hAnsi="Times New Roman" w:cs="Times New Roman"/>
                <w:b/>
                <w:bCs/>
                <w:lang w:val="et-EE"/>
              </w:rPr>
              <w:t xml:space="preserve"> Nimetus</w:t>
            </w:r>
          </w:p>
        </w:tc>
        <w:tc>
          <w:tcPr>
            <w:tcW w:w="1419"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xml:space="preserve">Põhitegevuse kulud </w:t>
            </w:r>
          </w:p>
        </w:tc>
        <w:tc>
          <w:tcPr>
            <w:tcW w:w="1416" w:type="dxa"/>
            <w:tcBorders>
              <w:top w:val="single" w:sz="4" w:space="0" w:color="auto"/>
              <w:left w:val="nil"/>
              <w:bottom w:val="single" w:sz="4" w:space="0" w:color="auto"/>
              <w:right w:val="single" w:sz="4" w:space="0" w:color="auto"/>
            </w:tcBorders>
            <w:shd w:val="clear" w:color="auto" w:fill="auto"/>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Investeerimistegevus</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Finantseerimistegevus</w:t>
            </w:r>
          </w:p>
        </w:tc>
        <w:tc>
          <w:tcPr>
            <w:tcW w:w="1418" w:type="dxa"/>
            <w:tcBorders>
              <w:top w:val="single" w:sz="4" w:space="0" w:color="auto"/>
              <w:left w:val="nil"/>
              <w:bottom w:val="single" w:sz="4" w:space="0" w:color="auto"/>
              <w:right w:val="single" w:sz="8" w:space="0" w:color="auto"/>
            </w:tcBorders>
            <w:shd w:val="clear" w:color="auto" w:fill="auto"/>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xml:space="preserve">2023.a eelarve </w:t>
            </w:r>
          </w:p>
        </w:tc>
        <w:tc>
          <w:tcPr>
            <w:tcW w:w="1520" w:type="dxa"/>
            <w:tcBorders>
              <w:top w:val="single" w:sz="4" w:space="0" w:color="auto"/>
              <w:left w:val="nil"/>
              <w:bottom w:val="single" w:sz="4" w:space="0" w:color="auto"/>
              <w:right w:val="single" w:sz="4" w:space="0" w:color="auto"/>
            </w:tcBorders>
            <w:shd w:val="clear" w:color="auto" w:fill="auto"/>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xml:space="preserve">Põhitegevuse kulud </w:t>
            </w:r>
          </w:p>
        </w:tc>
        <w:tc>
          <w:tcPr>
            <w:tcW w:w="1315" w:type="dxa"/>
            <w:tcBorders>
              <w:top w:val="single" w:sz="4" w:space="0" w:color="auto"/>
              <w:left w:val="nil"/>
              <w:bottom w:val="single" w:sz="4" w:space="0" w:color="auto"/>
              <w:right w:val="single" w:sz="4" w:space="0" w:color="auto"/>
            </w:tcBorders>
            <w:shd w:val="clear" w:color="auto" w:fill="auto"/>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Investeerimistegevus</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Finantseerimistegevus</w:t>
            </w:r>
          </w:p>
        </w:tc>
        <w:tc>
          <w:tcPr>
            <w:tcW w:w="1400" w:type="dxa"/>
            <w:tcBorders>
              <w:top w:val="single" w:sz="4" w:space="0" w:color="auto"/>
              <w:left w:val="nil"/>
              <w:bottom w:val="single" w:sz="4" w:space="0" w:color="auto"/>
              <w:right w:val="single" w:sz="8" w:space="0" w:color="auto"/>
            </w:tcBorders>
            <w:shd w:val="clear" w:color="auto" w:fill="auto"/>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xml:space="preserve">2023.a eelarve </w:t>
            </w:r>
            <w:r w:rsidRPr="00E005DA">
              <w:rPr>
                <w:rFonts w:ascii="Times New Roman" w:eastAsia="Times New Roman" w:hAnsi="Times New Roman" w:cs="Times New Roman"/>
                <w:lang w:val="et-EE"/>
              </w:rPr>
              <w:t>täitmine</w:t>
            </w:r>
          </w:p>
        </w:tc>
        <w:tc>
          <w:tcPr>
            <w:tcW w:w="1152" w:type="dxa"/>
            <w:tcBorders>
              <w:top w:val="single" w:sz="4" w:space="0" w:color="auto"/>
              <w:left w:val="nil"/>
              <w:bottom w:val="single" w:sz="4" w:space="0" w:color="auto"/>
              <w:right w:val="single" w:sz="4" w:space="0" w:color="auto"/>
            </w:tcBorders>
            <w:shd w:val="clear" w:color="auto" w:fill="auto"/>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xml:space="preserve">2023.a eelarve </w:t>
            </w:r>
            <w:r w:rsidRPr="00E005DA">
              <w:rPr>
                <w:rFonts w:ascii="Times New Roman" w:eastAsia="Times New Roman" w:hAnsi="Times New Roman" w:cs="Times New Roman"/>
                <w:lang w:val="et-EE"/>
              </w:rPr>
              <w:t>täitmise %</w:t>
            </w:r>
          </w:p>
        </w:tc>
      </w:tr>
      <w:tr w:rsidR="004220FC" w:rsidRPr="00E005DA" w:rsidTr="004220FC">
        <w:trPr>
          <w:trHeight w:val="528"/>
        </w:trPr>
        <w:tc>
          <w:tcPr>
            <w:tcW w:w="2410" w:type="dxa"/>
            <w:tcBorders>
              <w:top w:val="nil"/>
              <w:left w:val="single" w:sz="4" w:space="0" w:color="auto"/>
              <w:bottom w:val="single" w:sz="4" w:space="0" w:color="auto"/>
              <w:right w:val="nil"/>
            </w:tcBorders>
            <w:shd w:val="clear" w:color="auto" w:fill="auto"/>
            <w:vAlign w:val="center"/>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xml:space="preserve">Narva Linnavalitsuse  Kultuuriosakond </w:t>
            </w:r>
          </w:p>
        </w:tc>
        <w:tc>
          <w:tcPr>
            <w:tcW w:w="1419" w:type="dxa"/>
            <w:tcBorders>
              <w:top w:val="nil"/>
              <w:left w:val="single" w:sz="8" w:space="0" w:color="auto"/>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44 404 770</w:t>
            </w:r>
          </w:p>
        </w:tc>
        <w:tc>
          <w:tcPr>
            <w:tcW w:w="1416"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359 640</w:t>
            </w:r>
          </w:p>
        </w:tc>
        <w:tc>
          <w:tcPr>
            <w:tcW w:w="1559"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p>
        </w:tc>
        <w:tc>
          <w:tcPr>
            <w:tcW w:w="1418"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44 764 410</w:t>
            </w:r>
          </w:p>
        </w:tc>
        <w:tc>
          <w:tcPr>
            <w:tcW w:w="1520"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12 361 015</w:t>
            </w:r>
          </w:p>
        </w:tc>
        <w:tc>
          <w:tcPr>
            <w:tcW w:w="1315"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559"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400"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12 361 015</w:t>
            </w:r>
          </w:p>
        </w:tc>
        <w:tc>
          <w:tcPr>
            <w:tcW w:w="1152"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28%</w:t>
            </w:r>
          </w:p>
        </w:tc>
      </w:tr>
      <w:tr w:rsidR="004220FC" w:rsidRPr="00E005DA" w:rsidTr="004220FC">
        <w:trPr>
          <w:trHeight w:val="528"/>
        </w:trPr>
        <w:tc>
          <w:tcPr>
            <w:tcW w:w="2410" w:type="dxa"/>
            <w:tcBorders>
              <w:top w:val="nil"/>
              <w:left w:val="single" w:sz="4" w:space="0" w:color="auto"/>
              <w:bottom w:val="single" w:sz="4" w:space="0" w:color="auto"/>
              <w:right w:val="nil"/>
            </w:tcBorders>
            <w:shd w:val="clear" w:color="auto" w:fill="auto"/>
            <w:vAlign w:val="center"/>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xml:space="preserve"> Narva linna  Sotsiaalabiamet</w:t>
            </w:r>
          </w:p>
        </w:tc>
        <w:tc>
          <w:tcPr>
            <w:tcW w:w="1419" w:type="dxa"/>
            <w:tcBorders>
              <w:top w:val="nil"/>
              <w:left w:val="single" w:sz="8" w:space="0" w:color="auto"/>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8 913 800</w:t>
            </w:r>
          </w:p>
        </w:tc>
        <w:tc>
          <w:tcPr>
            <w:tcW w:w="1416"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272 379</w:t>
            </w:r>
          </w:p>
        </w:tc>
        <w:tc>
          <w:tcPr>
            <w:tcW w:w="1559"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173 569</w:t>
            </w:r>
          </w:p>
        </w:tc>
        <w:tc>
          <w:tcPr>
            <w:tcW w:w="1418"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9 359 748</w:t>
            </w:r>
          </w:p>
        </w:tc>
        <w:tc>
          <w:tcPr>
            <w:tcW w:w="1520"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2 122 253</w:t>
            </w:r>
          </w:p>
        </w:tc>
        <w:tc>
          <w:tcPr>
            <w:tcW w:w="1315"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79 877</w:t>
            </w:r>
          </w:p>
        </w:tc>
        <w:tc>
          <w:tcPr>
            <w:tcW w:w="1559"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42 423</w:t>
            </w:r>
          </w:p>
        </w:tc>
        <w:tc>
          <w:tcPr>
            <w:tcW w:w="1400"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2 244 553</w:t>
            </w:r>
          </w:p>
        </w:tc>
        <w:tc>
          <w:tcPr>
            <w:tcW w:w="1152"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24%</w:t>
            </w:r>
          </w:p>
        </w:tc>
      </w:tr>
      <w:tr w:rsidR="004220FC" w:rsidRPr="00E005DA" w:rsidTr="004220FC">
        <w:trPr>
          <w:trHeight w:val="528"/>
        </w:trPr>
        <w:tc>
          <w:tcPr>
            <w:tcW w:w="2410" w:type="dxa"/>
            <w:tcBorders>
              <w:top w:val="nil"/>
              <w:left w:val="single" w:sz="4" w:space="0" w:color="auto"/>
              <w:bottom w:val="single" w:sz="4" w:space="0" w:color="auto"/>
              <w:right w:val="nil"/>
            </w:tcBorders>
            <w:shd w:val="clear" w:color="auto" w:fill="auto"/>
            <w:vAlign w:val="center"/>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Narva Linnavolikogu Kantselei</w:t>
            </w:r>
          </w:p>
        </w:tc>
        <w:tc>
          <w:tcPr>
            <w:tcW w:w="1419" w:type="dxa"/>
            <w:tcBorders>
              <w:top w:val="nil"/>
              <w:left w:val="single" w:sz="8" w:space="0" w:color="auto"/>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582 429</w:t>
            </w:r>
          </w:p>
        </w:tc>
        <w:tc>
          <w:tcPr>
            <w:tcW w:w="1416"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p>
        </w:tc>
        <w:tc>
          <w:tcPr>
            <w:tcW w:w="1559" w:type="dxa"/>
            <w:tcBorders>
              <w:top w:val="nil"/>
              <w:left w:val="nil"/>
              <w:bottom w:val="single" w:sz="4" w:space="0" w:color="auto"/>
              <w:right w:val="single" w:sz="4" w:space="0" w:color="auto"/>
            </w:tcBorders>
            <w:shd w:val="clear" w:color="auto" w:fill="auto"/>
            <w:noWrap/>
            <w:vAlign w:val="bottom"/>
          </w:tcPr>
          <w:p w:rsidR="004220FC" w:rsidRPr="004220FC" w:rsidRDefault="004220FC" w:rsidP="00E005DA">
            <w:pPr>
              <w:spacing w:after="0" w:line="240" w:lineRule="auto"/>
              <w:jc w:val="right"/>
              <w:rPr>
                <w:rFonts w:ascii="Times New Roman" w:eastAsia="Times New Roman" w:hAnsi="Times New Roman" w:cs="Times New Roman"/>
                <w:lang w:val="et-EE"/>
              </w:rPr>
            </w:pPr>
          </w:p>
        </w:tc>
        <w:tc>
          <w:tcPr>
            <w:tcW w:w="1418"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582 429</w:t>
            </w:r>
          </w:p>
        </w:tc>
        <w:tc>
          <w:tcPr>
            <w:tcW w:w="1520"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136 909</w:t>
            </w:r>
          </w:p>
        </w:tc>
        <w:tc>
          <w:tcPr>
            <w:tcW w:w="1315"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559"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400"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136 909</w:t>
            </w:r>
          </w:p>
        </w:tc>
        <w:tc>
          <w:tcPr>
            <w:tcW w:w="1152"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24%</w:t>
            </w:r>
          </w:p>
        </w:tc>
      </w:tr>
      <w:tr w:rsidR="004220FC" w:rsidRPr="00E005DA" w:rsidTr="004220FC">
        <w:trPr>
          <w:trHeight w:val="288"/>
        </w:trPr>
        <w:tc>
          <w:tcPr>
            <w:tcW w:w="2410" w:type="dxa"/>
            <w:tcBorders>
              <w:top w:val="nil"/>
              <w:left w:val="single" w:sz="4" w:space="0" w:color="auto"/>
              <w:bottom w:val="single" w:sz="4" w:space="0" w:color="auto"/>
              <w:right w:val="nil"/>
            </w:tcBorders>
            <w:shd w:val="clear" w:color="auto" w:fill="auto"/>
            <w:vAlign w:val="center"/>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xml:space="preserve">Narva Linnakantselei </w:t>
            </w:r>
          </w:p>
        </w:tc>
        <w:tc>
          <w:tcPr>
            <w:tcW w:w="1419" w:type="dxa"/>
            <w:tcBorders>
              <w:top w:val="nil"/>
              <w:left w:val="single" w:sz="8" w:space="0" w:color="auto"/>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1 561 108</w:t>
            </w:r>
          </w:p>
        </w:tc>
        <w:tc>
          <w:tcPr>
            <w:tcW w:w="1416"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45 875</w:t>
            </w:r>
          </w:p>
        </w:tc>
        <w:tc>
          <w:tcPr>
            <w:tcW w:w="1559" w:type="dxa"/>
            <w:tcBorders>
              <w:top w:val="nil"/>
              <w:left w:val="nil"/>
              <w:bottom w:val="single" w:sz="4" w:space="0" w:color="auto"/>
              <w:right w:val="single" w:sz="4" w:space="0" w:color="auto"/>
            </w:tcBorders>
            <w:shd w:val="clear" w:color="auto" w:fill="auto"/>
            <w:noWrap/>
            <w:vAlign w:val="bottom"/>
          </w:tcPr>
          <w:p w:rsidR="004220FC" w:rsidRPr="004220FC" w:rsidRDefault="004220FC" w:rsidP="00E005DA">
            <w:pPr>
              <w:spacing w:after="0" w:line="240" w:lineRule="auto"/>
              <w:jc w:val="right"/>
              <w:rPr>
                <w:rFonts w:ascii="Times New Roman" w:eastAsia="Times New Roman" w:hAnsi="Times New Roman" w:cs="Times New Roman"/>
                <w:lang w:val="et-EE"/>
              </w:rPr>
            </w:pPr>
          </w:p>
        </w:tc>
        <w:tc>
          <w:tcPr>
            <w:tcW w:w="1418"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1 606 983</w:t>
            </w:r>
          </w:p>
        </w:tc>
        <w:tc>
          <w:tcPr>
            <w:tcW w:w="1520"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426 437</w:t>
            </w:r>
          </w:p>
        </w:tc>
        <w:tc>
          <w:tcPr>
            <w:tcW w:w="1315"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559"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400"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426 437</w:t>
            </w:r>
          </w:p>
        </w:tc>
        <w:tc>
          <w:tcPr>
            <w:tcW w:w="1152"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27%</w:t>
            </w:r>
          </w:p>
        </w:tc>
      </w:tr>
      <w:tr w:rsidR="004220FC" w:rsidRPr="00E005DA" w:rsidTr="004220FC">
        <w:trPr>
          <w:trHeight w:val="1056"/>
        </w:trPr>
        <w:tc>
          <w:tcPr>
            <w:tcW w:w="2410" w:type="dxa"/>
            <w:tcBorders>
              <w:top w:val="nil"/>
              <w:left w:val="single" w:sz="4" w:space="0" w:color="auto"/>
              <w:bottom w:val="single" w:sz="4" w:space="0" w:color="auto"/>
              <w:right w:val="nil"/>
            </w:tcBorders>
            <w:shd w:val="clear" w:color="auto" w:fill="auto"/>
            <w:vAlign w:val="center"/>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Narva Linnavalitsuse Rahandusamet sh laenude tagastamine ja intressi tasumine</w:t>
            </w:r>
          </w:p>
        </w:tc>
        <w:tc>
          <w:tcPr>
            <w:tcW w:w="1419" w:type="dxa"/>
            <w:tcBorders>
              <w:top w:val="nil"/>
              <w:left w:val="single" w:sz="8" w:space="0" w:color="auto"/>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523 402</w:t>
            </w:r>
          </w:p>
        </w:tc>
        <w:tc>
          <w:tcPr>
            <w:tcW w:w="1416"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1 013 352</w:t>
            </w:r>
          </w:p>
        </w:tc>
        <w:tc>
          <w:tcPr>
            <w:tcW w:w="1559"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12 313 291</w:t>
            </w:r>
          </w:p>
        </w:tc>
        <w:tc>
          <w:tcPr>
            <w:tcW w:w="1418"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13 850 045</w:t>
            </w:r>
          </w:p>
        </w:tc>
        <w:tc>
          <w:tcPr>
            <w:tcW w:w="1520"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120 764</w:t>
            </w:r>
          </w:p>
        </w:tc>
        <w:tc>
          <w:tcPr>
            <w:tcW w:w="1315"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133 489</w:t>
            </w:r>
          </w:p>
        </w:tc>
        <w:tc>
          <w:tcPr>
            <w:tcW w:w="1559"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2 317 208</w:t>
            </w:r>
          </w:p>
        </w:tc>
        <w:tc>
          <w:tcPr>
            <w:tcW w:w="1400"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2 571 461</w:t>
            </w:r>
          </w:p>
        </w:tc>
        <w:tc>
          <w:tcPr>
            <w:tcW w:w="1152"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19%</w:t>
            </w:r>
          </w:p>
        </w:tc>
      </w:tr>
      <w:tr w:rsidR="004220FC" w:rsidRPr="00E005DA" w:rsidTr="004220FC">
        <w:trPr>
          <w:trHeight w:val="1056"/>
        </w:trPr>
        <w:tc>
          <w:tcPr>
            <w:tcW w:w="2410" w:type="dxa"/>
            <w:tcBorders>
              <w:top w:val="nil"/>
              <w:left w:val="single" w:sz="4" w:space="0" w:color="auto"/>
              <w:bottom w:val="single" w:sz="4" w:space="0" w:color="auto"/>
              <w:right w:val="nil"/>
            </w:tcBorders>
            <w:shd w:val="clear" w:color="auto" w:fill="auto"/>
            <w:vAlign w:val="center"/>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xml:space="preserve"> Narva Linnavalitsuse  Arhitektuuri- ja Linnaplaneerimise Amet</w:t>
            </w:r>
          </w:p>
        </w:tc>
        <w:tc>
          <w:tcPr>
            <w:tcW w:w="1419" w:type="dxa"/>
            <w:tcBorders>
              <w:top w:val="nil"/>
              <w:left w:val="single" w:sz="8" w:space="0" w:color="auto"/>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767 407</w:t>
            </w:r>
          </w:p>
        </w:tc>
        <w:tc>
          <w:tcPr>
            <w:tcW w:w="1416"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158 075</w:t>
            </w:r>
          </w:p>
        </w:tc>
        <w:tc>
          <w:tcPr>
            <w:tcW w:w="1559" w:type="dxa"/>
            <w:tcBorders>
              <w:top w:val="nil"/>
              <w:left w:val="nil"/>
              <w:bottom w:val="single" w:sz="4" w:space="0" w:color="auto"/>
              <w:right w:val="single" w:sz="4" w:space="0" w:color="auto"/>
            </w:tcBorders>
            <w:shd w:val="clear" w:color="auto" w:fill="auto"/>
            <w:noWrap/>
            <w:vAlign w:val="bottom"/>
          </w:tcPr>
          <w:p w:rsidR="004220FC" w:rsidRPr="004220FC" w:rsidRDefault="004220FC" w:rsidP="00E005DA">
            <w:pPr>
              <w:spacing w:after="0" w:line="240" w:lineRule="auto"/>
              <w:jc w:val="right"/>
              <w:rPr>
                <w:rFonts w:ascii="Times New Roman" w:eastAsia="Times New Roman" w:hAnsi="Times New Roman" w:cs="Times New Roman"/>
                <w:lang w:val="et-EE"/>
              </w:rPr>
            </w:pPr>
          </w:p>
        </w:tc>
        <w:tc>
          <w:tcPr>
            <w:tcW w:w="1418"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925 482</w:t>
            </w:r>
          </w:p>
        </w:tc>
        <w:tc>
          <w:tcPr>
            <w:tcW w:w="1520"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144 966</w:t>
            </w:r>
          </w:p>
        </w:tc>
        <w:tc>
          <w:tcPr>
            <w:tcW w:w="1315"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559"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400"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144 966</w:t>
            </w:r>
          </w:p>
        </w:tc>
        <w:tc>
          <w:tcPr>
            <w:tcW w:w="1152"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16%</w:t>
            </w:r>
          </w:p>
        </w:tc>
      </w:tr>
      <w:tr w:rsidR="004220FC" w:rsidRPr="00E005DA" w:rsidTr="004220FC">
        <w:trPr>
          <w:trHeight w:val="528"/>
        </w:trPr>
        <w:tc>
          <w:tcPr>
            <w:tcW w:w="2410" w:type="dxa"/>
            <w:tcBorders>
              <w:top w:val="nil"/>
              <w:left w:val="single" w:sz="4" w:space="0" w:color="auto"/>
              <w:bottom w:val="single" w:sz="4" w:space="0" w:color="auto"/>
              <w:right w:val="nil"/>
            </w:tcBorders>
            <w:shd w:val="clear" w:color="auto" w:fill="auto"/>
            <w:vAlign w:val="center"/>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xml:space="preserve"> Narva Linnavalitsuse Linnamajandusamet</w:t>
            </w:r>
          </w:p>
        </w:tc>
        <w:tc>
          <w:tcPr>
            <w:tcW w:w="1419" w:type="dxa"/>
            <w:tcBorders>
              <w:top w:val="nil"/>
              <w:left w:val="single" w:sz="8" w:space="0" w:color="auto"/>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9 027 456</w:t>
            </w:r>
          </w:p>
        </w:tc>
        <w:tc>
          <w:tcPr>
            <w:tcW w:w="1416"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14 497 724</w:t>
            </w:r>
          </w:p>
        </w:tc>
        <w:tc>
          <w:tcPr>
            <w:tcW w:w="1559" w:type="dxa"/>
            <w:tcBorders>
              <w:top w:val="nil"/>
              <w:left w:val="nil"/>
              <w:bottom w:val="single" w:sz="4" w:space="0" w:color="auto"/>
              <w:right w:val="single" w:sz="4" w:space="0" w:color="auto"/>
            </w:tcBorders>
            <w:shd w:val="clear" w:color="auto" w:fill="auto"/>
            <w:noWrap/>
            <w:vAlign w:val="bottom"/>
          </w:tcPr>
          <w:p w:rsidR="004220FC" w:rsidRPr="004220FC" w:rsidRDefault="004220FC" w:rsidP="00E005DA">
            <w:pPr>
              <w:spacing w:after="0" w:line="240" w:lineRule="auto"/>
              <w:jc w:val="right"/>
              <w:rPr>
                <w:rFonts w:ascii="Times New Roman" w:eastAsia="Times New Roman" w:hAnsi="Times New Roman" w:cs="Times New Roman"/>
                <w:lang w:val="et-EE"/>
              </w:rPr>
            </w:pPr>
          </w:p>
        </w:tc>
        <w:tc>
          <w:tcPr>
            <w:tcW w:w="1418"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23 525 180</w:t>
            </w:r>
          </w:p>
        </w:tc>
        <w:tc>
          <w:tcPr>
            <w:tcW w:w="1520"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2 303 072</w:t>
            </w:r>
          </w:p>
        </w:tc>
        <w:tc>
          <w:tcPr>
            <w:tcW w:w="1315"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961 120</w:t>
            </w:r>
          </w:p>
        </w:tc>
        <w:tc>
          <w:tcPr>
            <w:tcW w:w="1559"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400"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3 264 192</w:t>
            </w:r>
          </w:p>
        </w:tc>
        <w:tc>
          <w:tcPr>
            <w:tcW w:w="1152"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14%</w:t>
            </w:r>
          </w:p>
        </w:tc>
      </w:tr>
      <w:tr w:rsidR="004220FC" w:rsidRPr="00E005DA" w:rsidTr="004220FC">
        <w:trPr>
          <w:trHeight w:val="528"/>
        </w:trPr>
        <w:tc>
          <w:tcPr>
            <w:tcW w:w="2410" w:type="dxa"/>
            <w:tcBorders>
              <w:top w:val="nil"/>
              <w:left w:val="single" w:sz="4" w:space="0" w:color="auto"/>
              <w:bottom w:val="single" w:sz="4" w:space="0" w:color="auto"/>
              <w:right w:val="nil"/>
            </w:tcBorders>
            <w:shd w:val="clear" w:color="auto" w:fill="auto"/>
            <w:vAlign w:val="center"/>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Narva Linna Arenduse ja Ökonoomika Amet</w:t>
            </w:r>
          </w:p>
        </w:tc>
        <w:tc>
          <w:tcPr>
            <w:tcW w:w="1419" w:type="dxa"/>
            <w:tcBorders>
              <w:top w:val="nil"/>
              <w:left w:val="single" w:sz="8" w:space="0" w:color="auto"/>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1 264 922</w:t>
            </w:r>
          </w:p>
        </w:tc>
        <w:tc>
          <w:tcPr>
            <w:tcW w:w="1416"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18 077 735</w:t>
            </w:r>
          </w:p>
        </w:tc>
        <w:tc>
          <w:tcPr>
            <w:tcW w:w="1559" w:type="dxa"/>
            <w:tcBorders>
              <w:top w:val="nil"/>
              <w:left w:val="nil"/>
              <w:bottom w:val="single" w:sz="4" w:space="0" w:color="auto"/>
              <w:right w:val="single" w:sz="4" w:space="0" w:color="auto"/>
            </w:tcBorders>
            <w:shd w:val="clear" w:color="auto" w:fill="auto"/>
            <w:noWrap/>
            <w:vAlign w:val="bottom"/>
          </w:tcPr>
          <w:p w:rsidR="004220FC" w:rsidRPr="004220FC" w:rsidRDefault="004220FC" w:rsidP="00E005DA">
            <w:pPr>
              <w:spacing w:after="0" w:line="240" w:lineRule="auto"/>
              <w:jc w:val="right"/>
              <w:rPr>
                <w:rFonts w:ascii="Times New Roman" w:eastAsia="Times New Roman" w:hAnsi="Times New Roman" w:cs="Times New Roman"/>
                <w:lang w:val="et-EE"/>
              </w:rPr>
            </w:pPr>
          </w:p>
        </w:tc>
        <w:tc>
          <w:tcPr>
            <w:tcW w:w="1418"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19 342 657</w:t>
            </w:r>
          </w:p>
        </w:tc>
        <w:tc>
          <w:tcPr>
            <w:tcW w:w="1520"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273 085</w:t>
            </w:r>
          </w:p>
        </w:tc>
        <w:tc>
          <w:tcPr>
            <w:tcW w:w="1315"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3 897 300</w:t>
            </w:r>
          </w:p>
        </w:tc>
        <w:tc>
          <w:tcPr>
            <w:tcW w:w="1559"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400"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4 170 385</w:t>
            </w:r>
          </w:p>
        </w:tc>
        <w:tc>
          <w:tcPr>
            <w:tcW w:w="1152"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22%</w:t>
            </w:r>
          </w:p>
        </w:tc>
      </w:tr>
      <w:tr w:rsidR="004220FC" w:rsidRPr="00E005DA" w:rsidTr="004220FC">
        <w:trPr>
          <w:trHeight w:val="288"/>
        </w:trPr>
        <w:tc>
          <w:tcPr>
            <w:tcW w:w="2410" w:type="dxa"/>
            <w:tcBorders>
              <w:top w:val="nil"/>
              <w:left w:val="single" w:sz="4" w:space="0" w:color="auto"/>
              <w:bottom w:val="single" w:sz="4" w:space="0" w:color="auto"/>
              <w:right w:val="nil"/>
            </w:tcBorders>
            <w:shd w:val="clear" w:color="auto" w:fill="auto"/>
            <w:vAlign w:val="center"/>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eelarve  reserv</w:t>
            </w:r>
          </w:p>
        </w:tc>
        <w:tc>
          <w:tcPr>
            <w:tcW w:w="1419" w:type="dxa"/>
            <w:tcBorders>
              <w:top w:val="nil"/>
              <w:left w:val="single" w:sz="8" w:space="0" w:color="auto"/>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30 102</w:t>
            </w:r>
          </w:p>
        </w:tc>
        <w:tc>
          <w:tcPr>
            <w:tcW w:w="1416" w:type="dxa"/>
            <w:tcBorders>
              <w:top w:val="nil"/>
              <w:left w:val="nil"/>
              <w:bottom w:val="single" w:sz="4" w:space="0" w:color="auto"/>
              <w:right w:val="single" w:sz="4" w:space="0" w:color="auto"/>
            </w:tcBorders>
            <w:shd w:val="clear" w:color="auto" w:fill="auto"/>
            <w:noWrap/>
            <w:vAlign w:val="bottom"/>
          </w:tcPr>
          <w:p w:rsidR="004220FC" w:rsidRPr="004220FC" w:rsidRDefault="004220FC" w:rsidP="00E005DA">
            <w:pPr>
              <w:spacing w:after="0" w:line="240" w:lineRule="auto"/>
              <w:jc w:val="right"/>
              <w:rPr>
                <w:rFonts w:ascii="Times New Roman" w:eastAsia="Times New Roman" w:hAnsi="Times New Roman" w:cs="Times New Roman"/>
                <w:lang w:val="et-EE"/>
              </w:rPr>
            </w:pPr>
          </w:p>
        </w:tc>
        <w:tc>
          <w:tcPr>
            <w:tcW w:w="1559" w:type="dxa"/>
            <w:tcBorders>
              <w:top w:val="nil"/>
              <w:left w:val="nil"/>
              <w:bottom w:val="single" w:sz="4" w:space="0" w:color="auto"/>
              <w:right w:val="single" w:sz="4" w:space="0" w:color="auto"/>
            </w:tcBorders>
            <w:shd w:val="clear" w:color="auto" w:fill="auto"/>
            <w:noWrap/>
            <w:vAlign w:val="bottom"/>
          </w:tcPr>
          <w:p w:rsidR="004220FC" w:rsidRPr="004220FC" w:rsidRDefault="004220FC" w:rsidP="00E005DA">
            <w:pPr>
              <w:spacing w:after="0" w:line="240" w:lineRule="auto"/>
              <w:jc w:val="right"/>
              <w:rPr>
                <w:rFonts w:ascii="Times New Roman" w:eastAsia="Times New Roman" w:hAnsi="Times New Roman" w:cs="Times New Roman"/>
                <w:lang w:val="et-EE"/>
              </w:rPr>
            </w:pPr>
          </w:p>
        </w:tc>
        <w:tc>
          <w:tcPr>
            <w:tcW w:w="1418"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30 102</w:t>
            </w:r>
          </w:p>
        </w:tc>
        <w:tc>
          <w:tcPr>
            <w:tcW w:w="1520"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315"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559"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400"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0</w:t>
            </w:r>
          </w:p>
        </w:tc>
        <w:tc>
          <w:tcPr>
            <w:tcW w:w="1152"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 </w:t>
            </w:r>
            <w:r w:rsidRPr="00E005DA">
              <w:rPr>
                <w:rFonts w:ascii="Times New Roman" w:eastAsia="Times New Roman" w:hAnsi="Times New Roman" w:cs="Times New Roman"/>
                <w:lang w:val="et-EE"/>
              </w:rPr>
              <w:t>0%</w:t>
            </w:r>
          </w:p>
        </w:tc>
      </w:tr>
      <w:tr w:rsidR="004220FC" w:rsidRPr="00E005DA" w:rsidTr="004220FC">
        <w:trPr>
          <w:trHeight w:val="288"/>
        </w:trPr>
        <w:tc>
          <w:tcPr>
            <w:tcW w:w="2410" w:type="dxa"/>
            <w:tcBorders>
              <w:top w:val="nil"/>
              <w:left w:val="single" w:sz="4" w:space="0" w:color="auto"/>
              <w:bottom w:val="single" w:sz="4" w:space="0" w:color="auto"/>
              <w:right w:val="nil"/>
            </w:tcBorders>
            <w:shd w:val="clear" w:color="auto" w:fill="auto"/>
            <w:vAlign w:val="center"/>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xml:space="preserve"> Reservfond</w:t>
            </w:r>
          </w:p>
        </w:tc>
        <w:tc>
          <w:tcPr>
            <w:tcW w:w="1419" w:type="dxa"/>
            <w:tcBorders>
              <w:top w:val="nil"/>
              <w:left w:val="single" w:sz="8" w:space="0" w:color="auto"/>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100 000</w:t>
            </w:r>
          </w:p>
        </w:tc>
        <w:tc>
          <w:tcPr>
            <w:tcW w:w="1416" w:type="dxa"/>
            <w:tcBorders>
              <w:top w:val="nil"/>
              <w:left w:val="nil"/>
              <w:bottom w:val="single" w:sz="4" w:space="0" w:color="auto"/>
              <w:right w:val="single" w:sz="4" w:space="0" w:color="auto"/>
            </w:tcBorders>
            <w:shd w:val="clear" w:color="auto" w:fill="auto"/>
            <w:noWrap/>
            <w:vAlign w:val="bottom"/>
          </w:tcPr>
          <w:p w:rsidR="004220FC" w:rsidRPr="004220FC" w:rsidRDefault="004220FC" w:rsidP="00E005DA">
            <w:pPr>
              <w:spacing w:after="0" w:line="240" w:lineRule="auto"/>
              <w:jc w:val="right"/>
              <w:rPr>
                <w:rFonts w:ascii="Times New Roman" w:eastAsia="Times New Roman" w:hAnsi="Times New Roman" w:cs="Times New Roman"/>
                <w:lang w:val="et-EE"/>
              </w:rPr>
            </w:pPr>
          </w:p>
        </w:tc>
        <w:tc>
          <w:tcPr>
            <w:tcW w:w="1559" w:type="dxa"/>
            <w:tcBorders>
              <w:top w:val="nil"/>
              <w:left w:val="nil"/>
              <w:bottom w:val="single" w:sz="4" w:space="0" w:color="auto"/>
              <w:right w:val="single" w:sz="4" w:space="0" w:color="auto"/>
            </w:tcBorders>
            <w:shd w:val="clear" w:color="auto" w:fill="auto"/>
            <w:noWrap/>
            <w:vAlign w:val="bottom"/>
          </w:tcPr>
          <w:p w:rsidR="004220FC" w:rsidRPr="004220FC" w:rsidRDefault="004220FC" w:rsidP="00E005DA">
            <w:pPr>
              <w:spacing w:after="0" w:line="240" w:lineRule="auto"/>
              <w:jc w:val="right"/>
              <w:rPr>
                <w:rFonts w:ascii="Times New Roman" w:eastAsia="Times New Roman" w:hAnsi="Times New Roman" w:cs="Times New Roman"/>
                <w:lang w:val="et-EE"/>
              </w:rPr>
            </w:pPr>
          </w:p>
        </w:tc>
        <w:tc>
          <w:tcPr>
            <w:tcW w:w="1418"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100 000</w:t>
            </w:r>
          </w:p>
        </w:tc>
        <w:tc>
          <w:tcPr>
            <w:tcW w:w="1520"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315"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559"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rPr>
                <w:rFonts w:ascii="Times New Roman" w:eastAsia="Times New Roman" w:hAnsi="Times New Roman" w:cs="Times New Roman"/>
                <w:lang w:val="et-EE"/>
              </w:rPr>
            </w:pPr>
            <w:r w:rsidRPr="004220FC">
              <w:rPr>
                <w:rFonts w:ascii="Times New Roman" w:eastAsia="Times New Roman" w:hAnsi="Times New Roman" w:cs="Times New Roman"/>
                <w:lang w:val="et-EE"/>
              </w:rPr>
              <w:t> </w:t>
            </w:r>
          </w:p>
        </w:tc>
        <w:tc>
          <w:tcPr>
            <w:tcW w:w="1400" w:type="dxa"/>
            <w:tcBorders>
              <w:top w:val="nil"/>
              <w:left w:val="nil"/>
              <w:bottom w:val="single" w:sz="4"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 </w:t>
            </w:r>
            <w:r w:rsidRPr="00E005DA">
              <w:rPr>
                <w:rFonts w:ascii="Times New Roman" w:eastAsia="Times New Roman" w:hAnsi="Times New Roman" w:cs="Times New Roman"/>
                <w:lang w:val="et-EE"/>
              </w:rPr>
              <w:t>0</w:t>
            </w:r>
          </w:p>
        </w:tc>
        <w:tc>
          <w:tcPr>
            <w:tcW w:w="1152"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lang w:val="et-EE"/>
              </w:rPr>
            </w:pPr>
            <w:r w:rsidRPr="004220FC">
              <w:rPr>
                <w:rFonts w:ascii="Times New Roman" w:eastAsia="Times New Roman" w:hAnsi="Times New Roman" w:cs="Times New Roman"/>
                <w:lang w:val="et-EE"/>
              </w:rPr>
              <w:t> </w:t>
            </w:r>
            <w:r w:rsidRPr="00E005DA">
              <w:rPr>
                <w:rFonts w:ascii="Times New Roman" w:eastAsia="Times New Roman" w:hAnsi="Times New Roman" w:cs="Times New Roman"/>
                <w:lang w:val="et-EE"/>
              </w:rPr>
              <w:t>0%</w:t>
            </w:r>
          </w:p>
        </w:tc>
      </w:tr>
      <w:tr w:rsidR="004220FC" w:rsidRPr="00E005DA" w:rsidTr="004220FC">
        <w:trPr>
          <w:trHeight w:val="300"/>
        </w:trPr>
        <w:tc>
          <w:tcPr>
            <w:tcW w:w="2410" w:type="dxa"/>
            <w:tcBorders>
              <w:top w:val="nil"/>
              <w:left w:val="single" w:sz="4" w:space="0" w:color="auto"/>
              <w:bottom w:val="single" w:sz="4" w:space="0" w:color="auto"/>
              <w:right w:val="nil"/>
            </w:tcBorders>
            <w:shd w:val="clear" w:color="auto" w:fill="auto"/>
            <w:vAlign w:val="center"/>
            <w:hideMark/>
          </w:tcPr>
          <w:p w:rsidR="004220FC" w:rsidRPr="004220FC" w:rsidRDefault="004220FC" w:rsidP="00E005DA">
            <w:pPr>
              <w:spacing w:after="0" w:line="240" w:lineRule="auto"/>
              <w:rPr>
                <w:rFonts w:ascii="Times New Roman" w:eastAsia="Times New Roman" w:hAnsi="Times New Roman" w:cs="Times New Roman"/>
                <w:b/>
                <w:bCs/>
                <w:lang w:val="et-EE"/>
              </w:rPr>
            </w:pPr>
            <w:r w:rsidRPr="004220FC">
              <w:rPr>
                <w:rFonts w:ascii="Times New Roman" w:eastAsia="Times New Roman" w:hAnsi="Times New Roman" w:cs="Times New Roman"/>
                <w:b/>
                <w:bCs/>
                <w:lang w:val="et-EE"/>
              </w:rPr>
              <w:t xml:space="preserve">KOKKU </w:t>
            </w:r>
          </w:p>
        </w:tc>
        <w:tc>
          <w:tcPr>
            <w:tcW w:w="1419" w:type="dxa"/>
            <w:tcBorders>
              <w:top w:val="nil"/>
              <w:left w:val="single" w:sz="8" w:space="0" w:color="auto"/>
              <w:bottom w:val="single" w:sz="8"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b/>
                <w:lang w:val="et-EE"/>
              </w:rPr>
            </w:pPr>
            <w:r w:rsidRPr="004220FC">
              <w:rPr>
                <w:rFonts w:ascii="Times New Roman" w:eastAsia="Times New Roman" w:hAnsi="Times New Roman" w:cs="Times New Roman"/>
                <w:b/>
                <w:lang w:val="et-EE"/>
              </w:rPr>
              <w:t>67 175 396</w:t>
            </w:r>
          </w:p>
        </w:tc>
        <w:tc>
          <w:tcPr>
            <w:tcW w:w="1416" w:type="dxa"/>
            <w:tcBorders>
              <w:top w:val="nil"/>
              <w:left w:val="nil"/>
              <w:bottom w:val="single" w:sz="8"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b/>
                <w:lang w:val="et-EE"/>
              </w:rPr>
            </w:pPr>
            <w:r w:rsidRPr="004220FC">
              <w:rPr>
                <w:rFonts w:ascii="Times New Roman" w:eastAsia="Times New Roman" w:hAnsi="Times New Roman" w:cs="Times New Roman"/>
                <w:b/>
                <w:lang w:val="et-EE"/>
              </w:rPr>
              <w:t>34 424 780</w:t>
            </w:r>
          </w:p>
        </w:tc>
        <w:tc>
          <w:tcPr>
            <w:tcW w:w="1559" w:type="dxa"/>
            <w:tcBorders>
              <w:top w:val="nil"/>
              <w:left w:val="nil"/>
              <w:bottom w:val="single" w:sz="8"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b/>
                <w:lang w:val="et-EE"/>
              </w:rPr>
            </w:pPr>
            <w:r w:rsidRPr="004220FC">
              <w:rPr>
                <w:rFonts w:ascii="Times New Roman" w:eastAsia="Times New Roman" w:hAnsi="Times New Roman" w:cs="Times New Roman"/>
                <w:b/>
                <w:lang w:val="et-EE"/>
              </w:rPr>
              <w:t>12 486 860</w:t>
            </w:r>
          </w:p>
        </w:tc>
        <w:tc>
          <w:tcPr>
            <w:tcW w:w="1418" w:type="dxa"/>
            <w:tcBorders>
              <w:top w:val="nil"/>
              <w:left w:val="nil"/>
              <w:bottom w:val="single" w:sz="8"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b/>
                <w:lang w:val="et-EE"/>
              </w:rPr>
            </w:pPr>
            <w:r w:rsidRPr="004220FC">
              <w:rPr>
                <w:rFonts w:ascii="Times New Roman" w:eastAsia="Times New Roman" w:hAnsi="Times New Roman" w:cs="Times New Roman"/>
                <w:b/>
                <w:lang w:val="et-EE"/>
              </w:rPr>
              <w:t>114 087 036</w:t>
            </w:r>
          </w:p>
        </w:tc>
        <w:tc>
          <w:tcPr>
            <w:tcW w:w="1520" w:type="dxa"/>
            <w:tcBorders>
              <w:top w:val="nil"/>
              <w:left w:val="nil"/>
              <w:bottom w:val="single" w:sz="8"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b/>
                <w:lang w:val="et-EE"/>
              </w:rPr>
            </w:pPr>
            <w:r w:rsidRPr="004220FC">
              <w:rPr>
                <w:rFonts w:ascii="Times New Roman" w:eastAsia="Times New Roman" w:hAnsi="Times New Roman" w:cs="Times New Roman"/>
                <w:b/>
                <w:lang w:val="et-EE"/>
              </w:rPr>
              <w:t>17 888 501</w:t>
            </w:r>
          </w:p>
        </w:tc>
        <w:tc>
          <w:tcPr>
            <w:tcW w:w="1315" w:type="dxa"/>
            <w:tcBorders>
              <w:top w:val="nil"/>
              <w:left w:val="nil"/>
              <w:bottom w:val="single" w:sz="8"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b/>
                <w:lang w:val="et-EE"/>
              </w:rPr>
            </w:pPr>
            <w:r w:rsidRPr="004220FC">
              <w:rPr>
                <w:rFonts w:ascii="Times New Roman" w:eastAsia="Times New Roman" w:hAnsi="Times New Roman" w:cs="Times New Roman"/>
                <w:b/>
                <w:lang w:val="et-EE"/>
              </w:rPr>
              <w:t>5 071 786</w:t>
            </w:r>
          </w:p>
        </w:tc>
        <w:tc>
          <w:tcPr>
            <w:tcW w:w="1559" w:type="dxa"/>
            <w:tcBorders>
              <w:top w:val="nil"/>
              <w:left w:val="nil"/>
              <w:bottom w:val="single" w:sz="8"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b/>
                <w:lang w:val="et-EE"/>
              </w:rPr>
            </w:pPr>
            <w:r w:rsidRPr="004220FC">
              <w:rPr>
                <w:rFonts w:ascii="Times New Roman" w:eastAsia="Times New Roman" w:hAnsi="Times New Roman" w:cs="Times New Roman"/>
                <w:b/>
                <w:lang w:val="et-EE"/>
              </w:rPr>
              <w:t>2 359 631</w:t>
            </w:r>
          </w:p>
        </w:tc>
        <w:tc>
          <w:tcPr>
            <w:tcW w:w="1400" w:type="dxa"/>
            <w:tcBorders>
              <w:top w:val="nil"/>
              <w:left w:val="nil"/>
              <w:bottom w:val="single" w:sz="8" w:space="0" w:color="auto"/>
              <w:right w:val="single" w:sz="8"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b/>
                <w:lang w:val="et-EE"/>
              </w:rPr>
            </w:pPr>
            <w:r w:rsidRPr="004220FC">
              <w:rPr>
                <w:rFonts w:ascii="Times New Roman" w:eastAsia="Times New Roman" w:hAnsi="Times New Roman" w:cs="Times New Roman"/>
                <w:b/>
                <w:lang w:val="et-EE"/>
              </w:rPr>
              <w:t>25 319 918</w:t>
            </w:r>
          </w:p>
        </w:tc>
        <w:tc>
          <w:tcPr>
            <w:tcW w:w="1152" w:type="dxa"/>
            <w:tcBorders>
              <w:top w:val="nil"/>
              <w:left w:val="nil"/>
              <w:bottom w:val="single" w:sz="4" w:space="0" w:color="auto"/>
              <w:right w:val="single" w:sz="4" w:space="0" w:color="auto"/>
            </w:tcBorders>
            <w:shd w:val="clear" w:color="auto" w:fill="auto"/>
            <w:noWrap/>
            <w:vAlign w:val="bottom"/>
            <w:hideMark/>
          </w:tcPr>
          <w:p w:rsidR="004220FC" w:rsidRPr="004220FC" w:rsidRDefault="004220FC" w:rsidP="00E005DA">
            <w:pPr>
              <w:spacing w:after="0" w:line="240" w:lineRule="auto"/>
              <w:jc w:val="right"/>
              <w:rPr>
                <w:rFonts w:ascii="Times New Roman" w:eastAsia="Times New Roman" w:hAnsi="Times New Roman" w:cs="Times New Roman"/>
                <w:b/>
                <w:lang w:val="et-EE"/>
              </w:rPr>
            </w:pPr>
            <w:r w:rsidRPr="004220FC">
              <w:rPr>
                <w:rFonts w:ascii="Times New Roman" w:eastAsia="Times New Roman" w:hAnsi="Times New Roman" w:cs="Times New Roman"/>
                <w:b/>
                <w:lang w:val="et-EE"/>
              </w:rPr>
              <w:t>22%</w:t>
            </w:r>
          </w:p>
        </w:tc>
      </w:tr>
    </w:tbl>
    <w:p w:rsidR="00EA0B58" w:rsidRPr="00E005DA" w:rsidRDefault="00EA0B58" w:rsidP="00E005DA">
      <w:pPr>
        <w:pStyle w:val="Vahedeta"/>
        <w:rPr>
          <w:rFonts w:ascii="Times New Roman" w:hAnsi="Times New Roman" w:cs="Times New Roman"/>
          <w:sz w:val="24"/>
          <w:szCs w:val="24"/>
          <w:lang w:val="et-EE"/>
        </w:rPr>
      </w:pPr>
    </w:p>
    <w:p w:rsidR="003015D6" w:rsidRPr="00E005DA" w:rsidRDefault="003015D6" w:rsidP="00E005DA">
      <w:pPr>
        <w:pStyle w:val="Vahedeta"/>
        <w:rPr>
          <w:rFonts w:ascii="Times New Roman" w:hAnsi="Times New Roman" w:cs="Times New Roman"/>
          <w:sz w:val="24"/>
          <w:szCs w:val="24"/>
          <w:lang w:val="et-EE"/>
        </w:rPr>
      </w:pPr>
    </w:p>
    <w:p w:rsidR="004220FC" w:rsidRPr="00E005DA" w:rsidRDefault="004220FC" w:rsidP="00E005DA">
      <w:pPr>
        <w:pStyle w:val="Vahedeta"/>
        <w:rPr>
          <w:rFonts w:ascii="Times New Roman" w:hAnsi="Times New Roman" w:cs="Times New Roman"/>
          <w:sz w:val="24"/>
          <w:szCs w:val="24"/>
          <w:lang w:val="et-EE"/>
        </w:rPr>
        <w:sectPr w:rsidR="004220FC" w:rsidRPr="00E005DA" w:rsidSect="003015D6">
          <w:pgSz w:w="16838" w:h="11906" w:orient="landscape"/>
          <w:pgMar w:top="426" w:right="709" w:bottom="1440" w:left="851" w:header="708" w:footer="708" w:gutter="0"/>
          <w:cols w:space="708"/>
          <w:docGrid w:linePitch="360"/>
        </w:sectPr>
      </w:pPr>
    </w:p>
    <w:p w:rsidR="003015D6" w:rsidRPr="00E005DA" w:rsidRDefault="003015D6" w:rsidP="00E005DA">
      <w:pPr>
        <w:pStyle w:val="Vahedeta"/>
        <w:rPr>
          <w:rFonts w:ascii="Times New Roman" w:hAnsi="Times New Roman" w:cs="Times New Roman"/>
          <w:sz w:val="24"/>
          <w:szCs w:val="24"/>
          <w:lang w:val="et-EE"/>
        </w:rPr>
      </w:pPr>
    </w:p>
    <w:p w:rsidR="00EA0B58" w:rsidRPr="00E005DA" w:rsidRDefault="00EA0B58" w:rsidP="00E005DA">
      <w:pPr>
        <w:pStyle w:val="Vahedeta"/>
        <w:jc w:val="right"/>
        <w:rPr>
          <w:rFonts w:ascii="Times New Roman" w:hAnsi="Times New Roman" w:cs="Times New Roman"/>
          <w:sz w:val="24"/>
          <w:szCs w:val="24"/>
          <w:lang w:val="et-EE"/>
        </w:rPr>
      </w:pPr>
      <w:r w:rsidRPr="00E005DA">
        <w:rPr>
          <w:rFonts w:ascii="Times New Roman" w:hAnsi="Times New Roman" w:cs="Times New Roman"/>
          <w:sz w:val="24"/>
          <w:szCs w:val="24"/>
          <w:lang w:val="et-EE"/>
        </w:rPr>
        <w:t>Narva linna 2023.aasta eelarve täitmine 3 kuu eest</w:t>
      </w:r>
    </w:p>
    <w:p w:rsidR="00EA0B58" w:rsidRPr="00E005DA" w:rsidRDefault="00EA0B58" w:rsidP="00E005DA">
      <w:pPr>
        <w:pStyle w:val="Vahedeta"/>
        <w:jc w:val="right"/>
        <w:rPr>
          <w:rFonts w:ascii="Times New Roman" w:hAnsi="Times New Roman" w:cs="Times New Roman"/>
          <w:sz w:val="24"/>
          <w:szCs w:val="24"/>
          <w:lang w:val="et-EE"/>
        </w:rPr>
      </w:pPr>
      <w:r w:rsidRPr="00E005DA">
        <w:rPr>
          <w:rFonts w:ascii="Times New Roman" w:hAnsi="Times New Roman" w:cs="Times New Roman"/>
          <w:sz w:val="24"/>
          <w:szCs w:val="24"/>
          <w:lang w:val="et-EE"/>
        </w:rPr>
        <w:t>Lisa 3</w:t>
      </w:r>
    </w:p>
    <w:p w:rsidR="00EA0B58" w:rsidRPr="00E005DA" w:rsidRDefault="00EA0B58" w:rsidP="00E005DA">
      <w:pPr>
        <w:pStyle w:val="Vahedeta"/>
        <w:rPr>
          <w:rFonts w:ascii="Times New Roman" w:hAnsi="Times New Roman" w:cs="Times New Roman"/>
          <w:sz w:val="24"/>
          <w:szCs w:val="24"/>
          <w:lang w:val="et-EE"/>
        </w:rPr>
      </w:pPr>
    </w:p>
    <w:p w:rsidR="00EA0B58" w:rsidRPr="00E005DA" w:rsidRDefault="00EA0B58" w:rsidP="00E005DA">
      <w:pPr>
        <w:pStyle w:val="Vahedeta"/>
        <w:rPr>
          <w:rFonts w:ascii="Times New Roman" w:hAnsi="Times New Roman" w:cs="Times New Roman"/>
          <w:b/>
          <w:sz w:val="24"/>
          <w:szCs w:val="24"/>
          <w:lang w:val="et-EE"/>
        </w:rPr>
      </w:pPr>
      <w:r w:rsidRPr="00E005DA">
        <w:rPr>
          <w:rFonts w:ascii="Times New Roman" w:hAnsi="Times New Roman" w:cs="Times New Roman"/>
          <w:b/>
          <w:sz w:val="24"/>
          <w:szCs w:val="24"/>
          <w:lang w:val="et-EE"/>
        </w:rPr>
        <w:t>Narva linna 2023.aasta finantseerimistegevuse eelarve</w:t>
      </w:r>
    </w:p>
    <w:tbl>
      <w:tblPr>
        <w:tblW w:w="10585" w:type="dxa"/>
        <w:tblInd w:w="-998" w:type="dxa"/>
        <w:tblLook w:val="04A0" w:firstRow="1" w:lastRow="0" w:firstColumn="1" w:lastColumn="0" w:noHBand="0" w:noVBand="1"/>
      </w:tblPr>
      <w:tblGrid>
        <w:gridCol w:w="713"/>
        <w:gridCol w:w="3100"/>
        <w:gridCol w:w="1129"/>
        <w:gridCol w:w="1129"/>
        <w:gridCol w:w="984"/>
        <w:gridCol w:w="1835"/>
        <w:gridCol w:w="1695"/>
      </w:tblGrid>
      <w:tr w:rsidR="00847ED0" w:rsidRPr="00E005DA" w:rsidTr="00847ED0">
        <w:trPr>
          <w:trHeight w:val="514"/>
        </w:trPr>
        <w:tc>
          <w:tcPr>
            <w:tcW w:w="3813" w:type="dxa"/>
            <w:gridSpan w:val="2"/>
            <w:vMerge w:val="restart"/>
            <w:tcBorders>
              <w:top w:val="single" w:sz="4" w:space="0" w:color="auto"/>
              <w:left w:val="single" w:sz="4" w:space="0" w:color="auto"/>
              <w:bottom w:val="nil"/>
              <w:right w:val="single" w:sz="4" w:space="0" w:color="auto"/>
            </w:tcBorders>
            <w:shd w:val="clear" w:color="auto" w:fill="auto"/>
            <w:noWrap/>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 </w:t>
            </w:r>
          </w:p>
        </w:tc>
        <w:tc>
          <w:tcPr>
            <w:tcW w:w="1129" w:type="dxa"/>
            <w:tcBorders>
              <w:top w:val="single" w:sz="4" w:space="0" w:color="auto"/>
              <w:left w:val="single" w:sz="4" w:space="0" w:color="auto"/>
              <w:bottom w:val="single" w:sz="4" w:space="0" w:color="auto"/>
              <w:right w:val="single" w:sz="4" w:space="0" w:color="auto"/>
            </w:tcBorders>
            <w:shd w:val="clear" w:color="auto" w:fill="auto"/>
            <w:noWrap/>
            <w:hideMark/>
          </w:tcPr>
          <w:p w:rsidR="000F7C65" w:rsidRPr="00E005DA" w:rsidRDefault="00847ED0"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 xml:space="preserve">2023.a eelarve </w:t>
            </w: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 xml:space="preserve">2023.a täitmine </w:t>
            </w:r>
          </w:p>
        </w:tc>
        <w:tc>
          <w:tcPr>
            <w:tcW w:w="984" w:type="dxa"/>
            <w:tcBorders>
              <w:top w:val="single" w:sz="4" w:space="0" w:color="auto"/>
              <w:left w:val="single" w:sz="4" w:space="0" w:color="auto"/>
              <w:bottom w:val="single" w:sz="4" w:space="0" w:color="auto"/>
              <w:right w:val="nil"/>
            </w:tcBorders>
            <w:shd w:val="clear" w:color="auto" w:fill="auto"/>
            <w:hideMark/>
          </w:tcPr>
          <w:p w:rsidR="000F7C65" w:rsidRPr="00E005DA" w:rsidRDefault="00847ED0"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2023.a täitmis</w:t>
            </w:r>
            <w:r w:rsidR="000F7C65" w:rsidRPr="00E005DA">
              <w:rPr>
                <w:rFonts w:ascii="Times New Roman" w:eastAsia="Times New Roman" w:hAnsi="Times New Roman" w:cs="Times New Roman"/>
                <w:b/>
                <w:bCs/>
                <w:color w:val="000000"/>
                <w:sz w:val="18"/>
                <w:szCs w:val="18"/>
                <w:lang w:val="et-EE"/>
              </w:rPr>
              <w:t>e %</w:t>
            </w:r>
          </w:p>
        </w:tc>
        <w:tc>
          <w:tcPr>
            <w:tcW w:w="1835" w:type="dxa"/>
            <w:vMerge w:val="restart"/>
            <w:tcBorders>
              <w:top w:val="single" w:sz="4" w:space="0" w:color="auto"/>
              <w:left w:val="single" w:sz="4" w:space="0" w:color="auto"/>
              <w:bottom w:val="nil"/>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Teostaja</w:t>
            </w:r>
          </w:p>
        </w:tc>
        <w:tc>
          <w:tcPr>
            <w:tcW w:w="1695" w:type="dxa"/>
            <w:vMerge w:val="restart"/>
            <w:tcBorders>
              <w:top w:val="single" w:sz="4" w:space="0" w:color="auto"/>
              <w:left w:val="single" w:sz="4" w:space="0" w:color="auto"/>
              <w:bottom w:val="nil"/>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Valdaja</w:t>
            </w:r>
          </w:p>
        </w:tc>
      </w:tr>
      <w:tr w:rsidR="00847ED0" w:rsidRPr="00E005DA" w:rsidTr="00847ED0">
        <w:trPr>
          <w:trHeight w:val="293"/>
        </w:trPr>
        <w:tc>
          <w:tcPr>
            <w:tcW w:w="3813" w:type="dxa"/>
            <w:gridSpan w:val="2"/>
            <w:vMerge/>
            <w:tcBorders>
              <w:top w:val="single" w:sz="4" w:space="0" w:color="auto"/>
              <w:left w:val="single" w:sz="4" w:space="0" w:color="auto"/>
              <w:bottom w:val="nil"/>
              <w:right w:val="single" w:sz="4" w:space="0" w:color="000000"/>
            </w:tcBorders>
            <w:vAlign w:val="center"/>
            <w:hideMark/>
          </w:tcPr>
          <w:p w:rsidR="000F7C65" w:rsidRPr="00E005DA" w:rsidRDefault="000F7C65" w:rsidP="00E005DA">
            <w:pPr>
              <w:spacing w:after="0" w:line="240" w:lineRule="auto"/>
              <w:rPr>
                <w:rFonts w:ascii="Times New Roman" w:eastAsia="Times New Roman" w:hAnsi="Times New Roman" w:cs="Times New Roman"/>
                <w:b/>
                <w:bCs/>
                <w:color w:val="000000"/>
                <w:sz w:val="18"/>
                <w:szCs w:val="18"/>
                <w:lang w:val="et-EE"/>
              </w:rPr>
            </w:pP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27 966 256</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1 877 586</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7%</w:t>
            </w:r>
          </w:p>
        </w:tc>
        <w:tc>
          <w:tcPr>
            <w:tcW w:w="1835" w:type="dxa"/>
            <w:vMerge/>
            <w:tcBorders>
              <w:top w:val="single" w:sz="4" w:space="0" w:color="auto"/>
              <w:left w:val="single" w:sz="4" w:space="0" w:color="auto"/>
              <w:bottom w:val="nil"/>
              <w:right w:val="single" w:sz="4" w:space="0" w:color="auto"/>
            </w:tcBorders>
            <w:vAlign w:val="center"/>
            <w:hideMark/>
          </w:tcPr>
          <w:p w:rsidR="000F7C65" w:rsidRPr="00E005DA" w:rsidRDefault="000F7C65" w:rsidP="00E005DA">
            <w:pPr>
              <w:spacing w:after="0" w:line="240" w:lineRule="auto"/>
              <w:rPr>
                <w:rFonts w:ascii="Times New Roman" w:eastAsia="Times New Roman" w:hAnsi="Times New Roman" w:cs="Times New Roman"/>
                <w:b/>
                <w:bCs/>
                <w:color w:val="000000"/>
                <w:sz w:val="18"/>
                <w:szCs w:val="18"/>
                <w:lang w:val="et-EE"/>
              </w:rPr>
            </w:pPr>
          </w:p>
        </w:tc>
        <w:tc>
          <w:tcPr>
            <w:tcW w:w="1695" w:type="dxa"/>
            <w:vMerge/>
            <w:tcBorders>
              <w:top w:val="single" w:sz="4" w:space="0" w:color="auto"/>
              <w:left w:val="single" w:sz="4" w:space="0" w:color="auto"/>
              <w:bottom w:val="nil"/>
              <w:right w:val="single" w:sz="4" w:space="0" w:color="auto"/>
            </w:tcBorders>
            <w:vAlign w:val="center"/>
            <w:hideMark/>
          </w:tcPr>
          <w:p w:rsidR="000F7C65" w:rsidRPr="00E005DA" w:rsidRDefault="000F7C65" w:rsidP="00E005DA">
            <w:pPr>
              <w:spacing w:after="0" w:line="240" w:lineRule="auto"/>
              <w:rPr>
                <w:rFonts w:ascii="Times New Roman" w:eastAsia="Times New Roman" w:hAnsi="Times New Roman" w:cs="Times New Roman"/>
                <w:b/>
                <w:bCs/>
                <w:color w:val="000000"/>
                <w:sz w:val="18"/>
                <w:szCs w:val="18"/>
                <w:lang w:val="et-EE"/>
              </w:rPr>
            </w:pPr>
          </w:p>
        </w:tc>
      </w:tr>
      <w:tr w:rsidR="000F7C65" w:rsidRPr="00E005DA" w:rsidTr="00847ED0">
        <w:trPr>
          <w:trHeight w:val="293"/>
        </w:trPr>
        <w:tc>
          <w:tcPr>
            <w:tcW w:w="3813" w:type="dxa"/>
            <w:gridSpan w:val="2"/>
            <w:tcBorders>
              <w:top w:val="nil"/>
              <w:left w:val="single" w:sz="4" w:space="0" w:color="auto"/>
              <w:bottom w:val="single" w:sz="4" w:space="0" w:color="auto"/>
              <w:right w:val="single" w:sz="4" w:space="0" w:color="auto"/>
            </w:tcBorders>
            <w:shd w:val="clear" w:color="000000" w:fill="D9D9D9"/>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b/>
                <w:bCs/>
                <w:sz w:val="18"/>
                <w:szCs w:val="18"/>
                <w:lang w:val="et-EE"/>
              </w:rPr>
              <w:t>1. KESKKONNAKAITSE</w:t>
            </w:r>
            <w:r w:rsidRPr="00E005DA">
              <w:rPr>
                <w:rFonts w:ascii="Times New Roman" w:eastAsia="Times New Roman" w:hAnsi="Times New Roman" w:cs="Times New Roman"/>
                <w:sz w:val="18"/>
                <w:szCs w:val="18"/>
                <w:lang w:val="et-EE"/>
              </w:rPr>
              <w:t> </w:t>
            </w:r>
          </w:p>
        </w:tc>
        <w:tc>
          <w:tcPr>
            <w:tcW w:w="1129"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73 960</w:t>
            </w:r>
          </w:p>
        </w:tc>
        <w:tc>
          <w:tcPr>
            <w:tcW w:w="1129"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26 040</w:t>
            </w:r>
          </w:p>
        </w:tc>
        <w:tc>
          <w:tcPr>
            <w:tcW w:w="984" w:type="dxa"/>
            <w:tcBorders>
              <w:top w:val="nil"/>
              <w:left w:val="nil"/>
              <w:bottom w:val="single" w:sz="4" w:space="0" w:color="auto"/>
              <w:right w:val="single" w:sz="4" w:space="0" w:color="auto"/>
            </w:tcBorders>
            <w:shd w:val="clear" w:color="000000" w:fill="D9D9D9"/>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35%</w:t>
            </w:r>
          </w:p>
        </w:tc>
        <w:tc>
          <w:tcPr>
            <w:tcW w:w="1835"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 </w:t>
            </w:r>
          </w:p>
        </w:tc>
        <w:tc>
          <w:tcPr>
            <w:tcW w:w="1695"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 </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1.1 Heitveekäitlus</w:t>
            </w:r>
          </w:p>
        </w:tc>
        <w:tc>
          <w:tcPr>
            <w:tcW w:w="1129" w:type="dxa"/>
            <w:tcBorders>
              <w:top w:val="nil"/>
              <w:left w:val="nil"/>
              <w:bottom w:val="single" w:sz="4" w:space="0" w:color="auto"/>
              <w:right w:val="single" w:sz="4" w:space="0" w:color="auto"/>
            </w:tcBorders>
            <w:shd w:val="clear" w:color="auto" w:fill="auto"/>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73 960</w:t>
            </w:r>
          </w:p>
        </w:tc>
        <w:tc>
          <w:tcPr>
            <w:tcW w:w="1129" w:type="dxa"/>
            <w:tcBorders>
              <w:top w:val="nil"/>
              <w:left w:val="nil"/>
              <w:bottom w:val="single" w:sz="4" w:space="0" w:color="auto"/>
              <w:right w:val="single" w:sz="4" w:space="0" w:color="auto"/>
            </w:tcBorders>
            <w:shd w:val="clear" w:color="auto" w:fill="auto"/>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26 040</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35%</w:t>
            </w:r>
          </w:p>
        </w:tc>
        <w:tc>
          <w:tcPr>
            <w:tcW w:w="1835" w:type="dxa"/>
            <w:tcBorders>
              <w:top w:val="nil"/>
              <w:left w:val="nil"/>
              <w:bottom w:val="single" w:sz="4" w:space="0" w:color="auto"/>
              <w:right w:val="single" w:sz="4" w:space="0" w:color="auto"/>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 </w:t>
            </w:r>
          </w:p>
        </w:tc>
        <w:tc>
          <w:tcPr>
            <w:tcW w:w="1695" w:type="dxa"/>
            <w:tcBorders>
              <w:top w:val="nil"/>
              <w:left w:val="nil"/>
              <w:bottom w:val="single" w:sz="4" w:space="0" w:color="auto"/>
              <w:right w:val="single" w:sz="4" w:space="0" w:color="auto"/>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 </w:t>
            </w:r>
          </w:p>
        </w:tc>
      </w:tr>
      <w:tr w:rsidR="00847ED0" w:rsidRPr="00E005DA" w:rsidTr="00847ED0">
        <w:trPr>
          <w:trHeight w:val="63"/>
        </w:trPr>
        <w:tc>
          <w:tcPr>
            <w:tcW w:w="713" w:type="dxa"/>
            <w:tcBorders>
              <w:top w:val="nil"/>
              <w:left w:val="single" w:sz="4" w:space="0" w:color="auto"/>
              <w:bottom w:val="single" w:sz="4" w:space="0" w:color="auto"/>
              <w:right w:val="single" w:sz="4" w:space="0" w:color="auto"/>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1.1.1</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Sadeveekollektori ja drenaažitorustiku projekteerimine ja rekonstrueerimine Jõesuu tn L3, L4 teelõigul</w:t>
            </w:r>
          </w:p>
        </w:tc>
        <w:tc>
          <w:tcPr>
            <w:tcW w:w="1129"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73 960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26 040</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35%</w:t>
            </w:r>
          </w:p>
        </w:tc>
        <w:tc>
          <w:tcPr>
            <w:tcW w:w="183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0F7C65" w:rsidRPr="00E005DA" w:rsidRDefault="000F7C65" w:rsidP="00E005DA">
            <w:pPr>
              <w:spacing w:after="0" w:line="240" w:lineRule="auto"/>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2. MAJANDUS</w:t>
            </w:r>
          </w:p>
        </w:tc>
        <w:tc>
          <w:tcPr>
            <w:tcW w:w="1129"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9 700 583</w:t>
            </w:r>
          </w:p>
        </w:tc>
        <w:tc>
          <w:tcPr>
            <w:tcW w:w="1129"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497 040</w:t>
            </w:r>
          </w:p>
        </w:tc>
        <w:tc>
          <w:tcPr>
            <w:tcW w:w="984" w:type="dxa"/>
            <w:tcBorders>
              <w:top w:val="nil"/>
              <w:left w:val="nil"/>
              <w:bottom w:val="single" w:sz="4" w:space="0" w:color="auto"/>
              <w:right w:val="single" w:sz="4" w:space="0" w:color="auto"/>
            </w:tcBorders>
            <w:shd w:val="clear" w:color="000000" w:fill="D9D9D9"/>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5%</w:t>
            </w:r>
          </w:p>
        </w:tc>
        <w:tc>
          <w:tcPr>
            <w:tcW w:w="1835"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 </w:t>
            </w:r>
          </w:p>
        </w:tc>
        <w:tc>
          <w:tcPr>
            <w:tcW w:w="1695"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color w:val="000000"/>
                <w:sz w:val="18"/>
                <w:szCs w:val="18"/>
                <w:lang w:val="et-EE"/>
              </w:rPr>
            </w:pPr>
            <w:r w:rsidRPr="00E005DA">
              <w:rPr>
                <w:rFonts w:ascii="Times New Roman" w:eastAsia="Times New Roman" w:hAnsi="Times New Roman" w:cs="Times New Roman"/>
                <w:b/>
                <w:bCs/>
                <w:color w:val="000000"/>
                <w:sz w:val="18"/>
                <w:szCs w:val="18"/>
                <w:lang w:val="et-EE"/>
              </w:rPr>
              <w:t> </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2.1 Maanteetransport</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7 116 831</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11 080</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0%</w:t>
            </w:r>
          </w:p>
        </w:tc>
        <w:tc>
          <w:tcPr>
            <w:tcW w:w="183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 </w:t>
            </w:r>
          </w:p>
        </w:tc>
        <w:tc>
          <w:tcPr>
            <w:tcW w:w="169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 </w:t>
            </w:r>
          </w:p>
        </w:tc>
      </w:tr>
      <w:tr w:rsidR="000F7C65" w:rsidRPr="00E005DA" w:rsidTr="00847ED0">
        <w:trPr>
          <w:trHeight w:val="793"/>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2.1.1</w:t>
            </w:r>
          </w:p>
        </w:tc>
        <w:tc>
          <w:tcPr>
            <w:tcW w:w="3100"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Viru 3 parkla (sh sademeveekanalisatsiooni arvestades ka Stockholmi väljaku sadeveega) projekteerimine ja ehitamine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350 000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499"/>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2.1.2</w:t>
            </w:r>
          </w:p>
        </w:tc>
        <w:tc>
          <w:tcPr>
            <w:tcW w:w="3100" w:type="dxa"/>
            <w:tcBorders>
              <w:top w:val="nil"/>
              <w:left w:val="nil"/>
              <w:bottom w:val="single" w:sz="4" w:space="0" w:color="auto"/>
              <w:right w:val="nil"/>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xml:space="preserve">TEN-T transiitteede rekonstrueerimistööd Narvas </w:t>
            </w:r>
          </w:p>
        </w:tc>
        <w:tc>
          <w:tcPr>
            <w:tcW w:w="1129" w:type="dxa"/>
            <w:tcBorders>
              <w:top w:val="nil"/>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4 429 752</w:t>
            </w:r>
          </w:p>
        </w:tc>
        <w:tc>
          <w:tcPr>
            <w:tcW w:w="1129" w:type="dxa"/>
            <w:tcBorders>
              <w:top w:val="single" w:sz="4" w:space="0" w:color="auto"/>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r>
      <w:tr w:rsidR="000F7C65" w:rsidRPr="00E005DA" w:rsidTr="00847ED0">
        <w:trPr>
          <w:trHeight w:val="870"/>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2.1.3</w:t>
            </w:r>
          </w:p>
        </w:tc>
        <w:tc>
          <w:tcPr>
            <w:tcW w:w="3100"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linnas kvartalisiseste teede ja parklate ehitamine (sh: Daumani 13a, Igor Grafovi tn 24 parklate  ehitamine; Kangelaste T1 projekti korrigeerimine; A. Puškini tänav L7-J13-J15-Daumani tn 14-4a teeprojekti koostamine, Lembitu tänava rekonstrueerimise projekti koostamine ning Tuleviku tn, Linda tn, Malmi tn ehitustööd)</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726 616</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r>
      <w:tr w:rsidR="000F7C65" w:rsidRPr="00E005DA" w:rsidTr="00847ED0">
        <w:trPr>
          <w:trHeight w:val="823"/>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2.1.4</w:t>
            </w:r>
          </w:p>
        </w:tc>
        <w:tc>
          <w:tcPr>
            <w:tcW w:w="3100" w:type="dxa"/>
            <w:tcBorders>
              <w:top w:val="nil"/>
              <w:left w:val="nil"/>
              <w:bottom w:val="nil"/>
              <w:right w:val="nil"/>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Tallinna mnt L1 osaline rekonstrueerimine (sh välisvalgustuse ehitamine)</w:t>
            </w:r>
          </w:p>
        </w:tc>
        <w:tc>
          <w:tcPr>
            <w:tcW w:w="1129" w:type="dxa"/>
            <w:tcBorders>
              <w:top w:val="nil"/>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30 000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1661"/>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2.1.5</w:t>
            </w:r>
          </w:p>
        </w:tc>
        <w:tc>
          <w:tcPr>
            <w:tcW w:w="3100" w:type="dxa"/>
            <w:tcBorders>
              <w:top w:val="single" w:sz="4" w:space="0" w:color="auto"/>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xml:space="preserve">Narva linna Vanalinna osa Hariduse tn - Kraavi tn - Karja tn - Vaeselapse tn - Vestervalli tn ehitustööd (sh Narva Eesti riigigümnaasiumi ja põhikooli ühise õppehoone kommunikatsioonide ehitamine ümberkaudsete tänavate rekonstrueerimisel) </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1 324 854</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1 080</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517"/>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2.1.6</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Jugla tee T1 all drenaažitoru asendamise projekteerimine ja ehitamine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10 000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10 000</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100%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r>
      <w:tr w:rsidR="000F7C65" w:rsidRPr="00E005DA" w:rsidTr="00847ED0">
        <w:trPr>
          <w:trHeight w:val="517"/>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2.1.7</w:t>
            </w:r>
          </w:p>
        </w:tc>
        <w:tc>
          <w:tcPr>
            <w:tcW w:w="3100" w:type="dxa"/>
            <w:tcBorders>
              <w:top w:val="nil"/>
              <w:left w:val="nil"/>
              <w:bottom w:val="nil"/>
              <w:right w:val="nil"/>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linnas Uusküla põik uue ülekäiguraja rajamine</w:t>
            </w:r>
          </w:p>
        </w:tc>
        <w:tc>
          <w:tcPr>
            <w:tcW w:w="1129" w:type="dxa"/>
            <w:tcBorders>
              <w:top w:val="nil"/>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40 000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517"/>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2.1.8</w:t>
            </w:r>
          </w:p>
        </w:tc>
        <w:tc>
          <w:tcPr>
            <w:tcW w:w="3100" w:type="dxa"/>
            <w:tcBorders>
              <w:top w:val="single" w:sz="4" w:space="0" w:color="auto"/>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Joaoru puhkeala sh kergliiklusteede (projekt 2a) projekteerimise aktualiseerimine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15 000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r>
      <w:tr w:rsidR="000F7C65" w:rsidRPr="00E005DA" w:rsidTr="00847ED0">
        <w:trPr>
          <w:trHeight w:val="776"/>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2.1.9</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Ida-Viru maakonna jalgrattateede võrgustiku planeerimine ja ühenduslõikude projekteerimine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13 000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517"/>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2.1.10</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Raudtee tn L4, L5, Haigla tn rekonstrueerimise projekteerimine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54 605</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543"/>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2.1.11</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linnas Kreenholmi tn 25 jalakäijate ülekäiguraja foorisüsteemi paigaldamine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23 004</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529"/>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2.1.12</w:t>
            </w:r>
          </w:p>
        </w:tc>
        <w:tc>
          <w:tcPr>
            <w:tcW w:w="3100" w:type="dxa"/>
            <w:tcBorders>
              <w:top w:val="nil"/>
              <w:left w:val="nil"/>
              <w:bottom w:val="nil"/>
              <w:right w:val="nil"/>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 xml:space="preserve">Linna teede ehitamise projekteerimine  </w:t>
            </w:r>
          </w:p>
        </w:tc>
        <w:tc>
          <w:tcPr>
            <w:tcW w:w="1129" w:type="dxa"/>
            <w:tcBorders>
              <w:top w:val="nil"/>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100 000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2.2 Veetransport</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122 651</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6 250</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5%</w:t>
            </w:r>
          </w:p>
        </w:tc>
        <w:tc>
          <w:tcPr>
            <w:tcW w:w="183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 </w:t>
            </w:r>
          </w:p>
        </w:tc>
        <w:tc>
          <w:tcPr>
            <w:tcW w:w="169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 </w:t>
            </w:r>
          </w:p>
        </w:tc>
      </w:tr>
      <w:tr w:rsidR="000F7C65" w:rsidRPr="00E005DA" w:rsidTr="00847ED0">
        <w:trPr>
          <w:trHeight w:val="517"/>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lastRenderedPageBreak/>
              <w:t>2.2.1</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xml:space="preserve">Avaliku paadislipi projekteerimine ja ehitamine aadressil Jõe tn. 17, Narva </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116 401</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r>
      <w:tr w:rsidR="000F7C65" w:rsidRPr="00E005DA" w:rsidTr="00847ED0">
        <w:trPr>
          <w:trHeight w:val="867"/>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2.2.2</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SA Narva Sadam omafinantseerimiseks MATA  projektis "Ida-Viru veeteede arendamine", projekteerimine</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xml:space="preserve">6 250 </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6 250</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100%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 Arenduse ja Ökonoomika Amet</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2.3 Turism</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1 600 019</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414 877</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26%</w:t>
            </w:r>
          </w:p>
        </w:tc>
        <w:tc>
          <w:tcPr>
            <w:tcW w:w="183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 </w:t>
            </w:r>
          </w:p>
        </w:tc>
        <w:tc>
          <w:tcPr>
            <w:tcW w:w="169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color w:val="000000"/>
                <w:sz w:val="18"/>
                <w:szCs w:val="18"/>
                <w:lang w:val="et-EE"/>
              </w:rPr>
            </w:pPr>
            <w:r w:rsidRPr="00E005DA">
              <w:rPr>
                <w:rFonts w:ascii="Times New Roman" w:eastAsia="Times New Roman" w:hAnsi="Times New Roman" w:cs="Times New Roman"/>
                <w:b/>
                <w:bCs/>
                <w:i/>
                <w:iCs/>
                <w:color w:val="000000"/>
                <w:sz w:val="18"/>
                <w:szCs w:val="18"/>
                <w:lang w:val="et-EE"/>
              </w:rPr>
              <w:t> </w:t>
            </w:r>
          </w:p>
        </w:tc>
      </w:tr>
      <w:tr w:rsidR="000F7C65" w:rsidRPr="00E005DA" w:rsidTr="00847ED0">
        <w:trPr>
          <w:trHeight w:val="499"/>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2.3.1</w:t>
            </w:r>
          </w:p>
        </w:tc>
        <w:tc>
          <w:tcPr>
            <w:tcW w:w="3100"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raekoja hoone ja platsi rekonstrueerimine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805 207</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378 361</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47%</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r>
      <w:tr w:rsidR="000F7C65" w:rsidRPr="00E005DA" w:rsidTr="00847ED0">
        <w:trPr>
          <w:trHeight w:val="499"/>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2.3.2</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Vana-Narva uus elu</w:t>
            </w:r>
          </w:p>
        </w:tc>
        <w:tc>
          <w:tcPr>
            <w:tcW w:w="1129"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65 237</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2 100</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646"/>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2.3.3</w:t>
            </w:r>
          </w:p>
        </w:tc>
        <w:tc>
          <w:tcPr>
            <w:tcW w:w="3100"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Stockholmi platsi projekteerimine ja ehitus, I etapp</w:t>
            </w:r>
          </w:p>
        </w:tc>
        <w:tc>
          <w:tcPr>
            <w:tcW w:w="1129"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339 575</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34 416</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558"/>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2.3.4</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Stockholmi platsi projekteerimine ja ehitus, II etapp</w:t>
            </w:r>
          </w:p>
        </w:tc>
        <w:tc>
          <w:tcPr>
            <w:tcW w:w="1129" w:type="dxa"/>
            <w:tcBorders>
              <w:top w:val="nil"/>
              <w:left w:val="nil"/>
              <w:bottom w:val="single" w:sz="4" w:space="0" w:color="auto"/>
              <w:right w:val="single" w:sz="4" w:space="0" w:color="auto"/>
            </w:tcBorders>
            <w:shd w:val="clear" w:color="auto" w:fill="auto"/>
            <w:noWrap/>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xml:space="preserve">360 000 </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558"/>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2.3.5</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Raekojas restorani köögitehnoloogia projekteerimine ja ehitamine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30 000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2.4 Üldmajanduslikud arendusprojektid</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453 491</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58 472</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13%</w:t>
            </w:r>
          </w:p>
        </w:tc>
        <w:tc>
          <w:tcPr>
            <w:tcW w:w="183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c>
          <w:tcPr>
            <w:tcW w:w="169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r>
      <w:tr w:rsidR="000F7C65" w:rsidRPr="00E005DA" w:rsidTr="00847ED0">
        <w:trPr>
          <w:trHeight w:val="837"/>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2.4.1</w:t>
            </w:r>
          </w:p>
        </w:tc>
        <w:tc>
          <w:tcPr>
            <w:tcW w:w="3100"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Linna üldplaneeringu koostamine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102 086</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Arhitektuuri- ja Linnaplaneerimise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Arhitektuuri- ja Linnaplaneerimise Amet</w:t>
            </w:r>
          </w:p>
        </w:tc>
      </w:tr>
      <w:tr w:rsidR="000F7C65" w:rsidRPr="00E005DA" w:rsidTr="00847ED0">
        <w:trPr>
          <w:trHeight w:val="779"/>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2.4.2</w:t>
            </w:r>
          </w:p>
        </w:tc>
        <w:tc>
          <w:tcPr>
            <w:tcW w:w="3100"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Rüütli tänava ajaloolise kvartali detailplaneeringu ja KSH koostamine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36 000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Arhitektuuri- ja Linnaplaneerimise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Arhitektuuri- ja Linnaplaneerimise Amet</w:t>
            </w:r>
          </w:p>
        </w:tc>
      </w:tr>
      <w:tr w:rsidR="000F7C65" w:rsidRPr="00E005DA" w:rsidTr="00847ED0">
        <w:trPr>
          <w:trHeight w:val="602"/>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2.4.3</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SA Narva Linna Arendus - Äkkeküla olme- ja spordihoone põhiprojekti koostamine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75 000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r>
      <w:tr w:rsidR="00847ED0" w:rsidRPr="00E005DA" w:rsidTr="00847ED0">
        <w:trPr>
          <w:trHeight w:val="543"/>
        </w:trPr>
        <w:tc>
          <w:tcPr>
            <w:tcW w:w="713" w:type="dxa"/>
            <w:tcBorders>
              <w:top w:val="nil"/>
              <w:left w:val="single" w:sz="4" w:space="0" w:color="auto"/>
              <w:bottom w:val="single" w:sz="4" w:space="0" w:color="auto"/>
              <w:right w:val="single" w:sz="4" w:space="0" w:color="auto"/>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2.4.4</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SA Narva Linna Arendus - Äkkeküla laskesuusatamise lasketiir III etapp</w:t>
            </w:r>
          </w:p>
        </w:tc>
        <w:tc>
          <w:tcPr>
            <w:tcW w:w="1129"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58 472</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58 472</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100%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r>
      <w:tr w:rsidR="000F7C65" w:rsidRPr="00E005DA" w:rsidTr="00847ED0">
        <w:trPr>
          <w:trHeight w:val="1690"/>
        </w:trPr>
        <w:tc>
          <w:tcPr>
            <w:tcW w:w="713" w:type="dxa"/>
            <w:tcBorders>
              <w:top w:val="nil"/>
              <w:left w:val="single" w:sz="4" w:space="0" w:color="auto"/>
              <w:bottom w:val="single" w:sz="4" w:space="0" w:color="auto"/>
              <w:right w:val="single" w:sz="4" w:space="0" w:color="auto"/>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2.4.5</w:t>
            </w:r>
          </w:p>
        </w:tc>
        <w:tc>
          <w:tcPr>
            <w:tcW w:w="3100"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Alternatiivsed</w:t>
            </w:r>
            <w:r w:rsidR="001D1166" w:rsidRPr="00E005DA">
              <w:rPr>
                <w:rFonts w:ascii="Times New Roman" w:eastAsia="Times New Roman" w:hAnsi="Times New Roman" w:cs="Times New Roman"/>
                <w:color w:val="000000"/>
                <w:sz w:val="18"/>
                <w:szCs w:val="18"/>
                <w:lang w:val="et-EE"/>
              </w:rPr>
              <w:t xml:space="preserve"> </w:t>
            </w:r>
            <w:r w:rsidRPr="00E005DA">
              <w:rPr>
                <w:rFonts w:ascii="Times New Roman" w:eastAsia="Times New Roman" w:hAnsi="Times New Roman" w:cs="Times New Roman"/>
                <w:color w:val="000000"/>
                <w:sz w:val="18"/>
                <w:szCs w:val="18"/>
                <w:lang w:val="et-EE"/>
              </w:rPr>
              <w:t>energiaallikad ja energiasäästlikud lahendused elektrisüsteemidele, valgustussüsteemidele, küttesüsteemidele jne (päikeseelektrijaamad, nutikad ja energiasäästlik</w:t>
            </w:r>
            <w:r w:rsidR="001D1166" w:rsidRPr="00E005DA">
              <w:rPr>
                <w:rFonts w:ascii="Times New Roman" w:eastAsia="Times New Roman" w:hAnsi="Times New Roman" w:cs="Times New Roman"/>
                <w:color w:val="000000"/>
                <w:sz w:val="18"/>
                <w:szCs w:val="18"/>
                <w:lang w:val="et-EE"/>
              </w:rPr>
              <w:t>u</w:t>
            </w:r>
            <w:r w:rsidRPr="00E005DA">
              <w:rPr>
                <w:rFonts w:ascii="Times New Roman" w:eastAsia="Times New Roman" w:hAnsi="Times New Roman" w:cs="Times New Roman"/>
                <w:color w:val="000000"/>
                <w:sz w:val="18"/>
                <w:szCs w:val="18"/>
                <w:lang w:val="et-EE"/>
              </w:rPr>
              <w:t>d valguslahendused, soojusenergia taastuvatest energiaallikatest)</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150 000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793"/>
        </w:trPr>
        <w:tc>
          <w:tcPr>
            <w:tcW w:w="713" w:type="dxa"/>
            <w:tcBorders>
              <w:top w:val="nil"/>
              <w:left w:val="single" w:sz="4" w:space="0" w:color="auto"/>
              <w:bottom w:val="single" w:sz="4" w:space="0" w:color="auto"/>
              <w:right w:val="single" w:sz="4" w:space="0" w:color="auto"/>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2.4.6</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SA Narva Linna Arendus - Äkkeküla tehnika soetamine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29 433</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r>
      <w:tr w:rsidR="000F7C65" w:rsidRPr="00E005DA" w:rsidTr="00847ED0">
        <w:trPr>
          <w:trHeight w:val="63"/>
        </w:trPr>
        <w:tc>
          <w:tcPr>
            <w:tcW w:w="713" w:type="dxa"/>
            <w:tcBorders>
              <w:top w:val="nil"/>
              <w:left w:val="single" w:sz="4" w:space="0" w:color="auto"/>
              <w:bottom w:val="single" w:sz="4" w:space="0" w:color="auto"/>
              <w:right w:val="single" w:sz="4" w:space="0" w:color="auto"/>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2.4.7</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SA Narva Linna Arendus - Äkkeküla koerte jalutuskoha projekteerimine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2 500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2.5 Muu majandus</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407 591</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6 361</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2%</w:t>
            </w:r>
          </w:p>
        </w:tc>
        <w:tc>
          <w:tcPr>
            <w:tcW w:w="183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c>
          <w:tcPr>
            <w:tcW w:w="169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r>
      <w:tr w:rsidR="000F7C65" w:rsidRPr="00E005DA" w:rsidTr="00847ED0">
        <w:trPr>
          <w:trHeight w:val="602"/>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2.5.1</w:t>
            </w:r>
          </w:p>
        </w:tc>
        <w:tc>
          <w:tcPr>
            <w:tcW w:w="3100" w:type="dxa"/>
            <w:tcBorders>
              <w:top w:val="nil"/>
              <w:left w:val="nil"/>
              <w:bottom w:val="single" w:sz="4" w:space="0" w:color="auto"/>
              <w:right w:val="nil"/>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A.Maslovi tn 3a-Spordi tn (osaliselt) teeehitusprojekti koostamine</w:t>
            </w:r>
          </w:p>
        </w:tc>
        <w:tc>
          <w:tcPr>
            <w:tcW w:w="1129" w:type="dxa"/>
            <w:tcBorders>
              <w:top w:val="nil"/>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11 394</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1507F9">
        <w:trPr>
          <w:trHeight w:val="573"/>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2.5.2</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Malmi 5a hoone panduse projekteerimis- ja ehitustööd</w:t>
            </w:r>
          </w:p>
        </w:tc>
        <w:tc>
          <w:tcPr>
            <w:tcW w:w="1129"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27 979</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1087"/>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2.5.3</w:t>
            </w:r>
          </w:p>
        </w:tc>
        <w:tc>
          <w:tcPr>
            <w:tcW w:w="3100" w:type="dxa"/>
            <w:tcBorders>
              <w:top w:val="nil"/>
              <w:left w:val="nil"/>
              <w:bottom w:val="single" w:sz="4" w:space="0" w:color="auto"/>
              <w:right w:val="nil"/>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Vestervalli tn 17, Viru tn 4 hoonete lammutus, Energia 4b, Energia 4a hoonete lammutusprojektide koostamine ja lammutus, omafinantseerimine</w:t>
            </w:r>
          </w:p>
        </w:tc>
        <w:tc>
          <w:tcPr>
            <w:tcW w:w="1129" w:type="dxa"/>
            <w:tcBorders>
              <w:top w:val="nil"/>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105 928</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63"/>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2.5.4</w:t>
            </w:r>
          </w:p>
        </w:tc>
        <w:tc>
          <w:tcPr>
            <w:tcW w:w="3100"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Sotsiaaltöökeskuse Sotsiaalmaja (Maslovi 3) energiasäästu suurendamine, II etapp</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196 320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6 361</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0F7C65" w:rsidRPr="00E005DA" w:rsidTr="00847ED0">
        <w:trPr>
          <w:trHeight w:val="63"/>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lastRenderedPageBreak/>
              <w:t>2.5.5</w:t>
            </w:r>
          </w:p>
        </w:tc>
        <w:tc>
          <w:tcPr>
            <w:tcW w:w="3100" w:type="dxa"/>
            <w:tcBorders>
              <w:top w:val="nil"/>
              <w:left w:val="nil"/>
              <w:bottom w:val="nil"/>
              <w:right w:val="nil"/>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xml:space="preserve"> Narvas Linda tn 4 asuva ruumi rekonstrueerimise ehitusprojekti koostamine arhiivi laiendamiseks (ca 413 m2) ning ehitamine</w:t>
            </w:r>
          </w:p>
        </w:tc>
        <w:tc>
          <w:tcPr>
            <w:tcW w:w="1129" w:type="dxa"/>
            <w:tcBorders>
              <w:top w:val="nil"/>
              <w:left w:val="single" w:sz="4" w:space="0" w:color="auto"/>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65970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0F7C65" w:rsidRPr="00E005DA" w:rsidRDefault="000F7C65" w:rsidP="00E005DA">
            <w:pPr>
              <w:spacing w:after="0" w:line="240" w:lineRule="auto"/>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3. ELAMU- JA KOMMUNAALMAJANDUS</w:t>
            </w:r>
          </w:p>
        </w:tc>
        <w:tc>
          <w:tcPr>
            <w:tcW w:w="1129"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941 440</w:t>
            </w:r>
          </w:p>
        </w:tc>
        <w:tc>
          <w:tcPr>
            <w:tcW w:w="1129"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2 160</w:t>
            </w:r>
          </w:p>
        </w:tc>
        <w:tc>
          <w:tcPr>
            <w:tcW w:w="984" w:type="dxa"/>
            <w:tcBorders>
              <w:top w:val="nil"/>
              <w:left w:val="nil"/>
              <w:bottom w:val="single" w:sz="4" w:space="0" w:color="auto"/>
              <w:right w:val="single" w:sz="4" w:space="0" w:color="auto"/>
            </w:tcBorders>
            <w:shd w:val="clear" w:color="000000" w:fill="D9D9D9"/>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0%</w:t>
            </w:r>
          </w:p>
        </w:tc>
        <w:tc>
          <w:tcPr>
            <w:tcW w:w="1835"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 </w:t>
            </w:r>
          </w:p>
        </w:tc>
        <w:tc>
          <w:tcPr>
            <w:tcW w:w="1695"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 </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3.1 Tänavavalgustus</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325 000</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0</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0%</w:t>
            </w:r>
          </w:p>
        </w:tc>
        <w:tc>
          <w:tcPr>
            <w:tcW w:w="183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c>
          <w:tcPr>
            <w:tcW w:w="169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r>
      <w:tr w:rsidR="000F7C65" w:rsidRPr="00E005DA" w:rsidTr="00847ED0">
        <w:trPr>
          <w:trHeight w:val="896"/>
        </w:trPr>
        <w:tc>
          <w:tcPr>
            <w:tcW w:w="713" w:type="dxa"/>
            <w:tcBorders>
              <w:top w:val="nil"/>
              <w:left w:val="single" w:sz="4" w:space="0" w:color="auto"/>
              <w:bottom w:val="single" w:sz="4" w:space="0" w:color="auto"/>
              <w:right w:val="nil"/>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3.1.1</w:t>
            </w:r>
          </w:p>
        </w:tc>
        <w:tc>
          <w:tcPr>
            <w:tcW w:w="3100" w:type="dxa"/>
            <w:tcBorders>
              <w:top w:val="nil"/>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Tänavavalgustuse renoveerimine (olemasolevad naatriumlampide vahetamine LED-valgustite vastu)</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325 000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3.2 Muud elamu- ja kommunaalmajanduse tegevus</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616 440</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2 160</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0%</w:t>
            </w:r>
          </w:p>
        </w:tc>
        <w:tc>
          <w:tcPr>
            <w:tcW w:w="183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c>
          <w:tcPr>
            <w:tcW w:w="169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r>
      <w:tr w:rsidR="000F7C65" w:rsidRPr="00E005DA" w:rsidTr="00847ED0">
        <w:trPr>
          <w:trHeight w:val="808"/>
        </w:trPr>
        <w:tc>
          <w:tcPr>
            <w:tcW w:w="713" w:type="dxa"/>
            <w:tcBorders>
              <w:top w:val="nil"/>
              <w:left w:val="single" w:sz="4" w:space="0" w:color="auto"/>
              <w:bottom w:val="single" w:sz="4" w:space="0" w:color="auto"/>
              <w:right w:val="single" w:sz="4" w:space="0" w:color="auto"/>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3.2.1</w:t>
            </w:r>
          </w:p>
        </w:tc>
        <w:tc>
          <w:tcPr>
            <w:tcW w:w="3100"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Kodanikualgatuse projektid - Rakvere tn 71a krundile pargi rajamiseks (sh projekteerimine)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274 440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847ED0" w:rsidRPr="00E005DA" w:rsidTr="00847ED0">
        <w:trPr>
          <w:trHeight w:val="764"/>
        </w:trPr>
        <w:tc>
          <w:tcPr>
            <w:tcW w:w="713" w:type="dxa"/>
            <w:tcBorders>
              <w:top w:val="nil"/>
              <w:left w:val="single" w:sz="4" w:space="0" w:color="auto"/>
              <w:bottom w:val="single" w:sz="4" w:space="0" w:color="auto"/>
              <w:right w:val="single" w:sz="4" w:space="0" w:color="auto"/>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3.2.2</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xml:space="preserve">Laste mänguelementide projekteerimine, ehitamine ja järelevalve Joala 8c territooriumil </w:t>
            </w:r>
          </w:p>
        </w:tc>
        <w:tc>
          <w:tcPr>
            <w:tcW w:w="1129"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42 000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r>
      <w:tr w:rsidR="00847ED0" w:rsidRPr="00E005DA" w:rsidTr="00847ED0">
        <w:trPr>
          <w:trHeight w:val="661"/>
        </w:trPr>
        <w:tc>
          <w:tcPr>
            <w:tcW w:w="713" w:type="dxa"/>
            <w:tcBorders>
              <w:top w:val="nil"/>
              <w:left w:val="single" w:sz="4" w:space="0" w:color="auto"/>
              <w:bottom w:val="single" w:sz="4" w:space="0" w:color="auto"/>
              <w:right w:val="single" w:sz="4" w:space="0" w:color="auto"/>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3.2.3</w:t>
            </w:r>
          </w:p>
        </w:tc>
        <w:tc>
          <w:tcPr>
            <w:tcW w:w="3100" w:type="dxa"/>
            <w:tcBorders>
              <w:top w:val="nil"/>
              <w:left w:val="nil"/>
              <w:bottom w:val="nil"/>
              <w:right w:val="nil"/>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Munitsipaalelamu projekteerimistööd (Vestervalli 17)</w:t>
            </w:r>
          </w:p>
        </w:tc>
        <w:tc>
          <w:tcPr>
            <w:tcW w:w="1129" w:type="dxa"/>
            <w:tcBorders>
              <w:top w:val="nil"/>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300 000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r>
      <w:tr w:rsidR="000F7C65" w:rsidRPr="00E005DA" w:rsidTr="001507F9">
        <w:trPr>
          <w:trHeight w:val="65"/>
        </w:trPr>
        <w:tc>
          <w:tcPr>
            <w:tcW w:w="713" w:type="dxa"/>
            <w:tcBorders>
              <w:top w:val="nil"/>
              <w:left w:val="single" w:sz="4" w:space="0" w:color="auto"/>
              <w:bottom w:val="single" w:sz="4" w:space="0" w:color="auto"/>
              <w:right w:val="nil"/>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3100" w:type="dxa"/>
            <w:tcBorders>
              <w:top w:val="single" w:sz="4" w:space="0" w:color="auto"/>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xml:space="preserve"> Lemmikloomade varjupaik - koerteplatsi ehitamine ning piirdeaia paigaldamine (omanikujärelevalve)</w:t>
            </w:r>
          </w:p>
        </w:tc>
        <w:tc>
          <w:tcPr>
            <w:tcW w:w="1129"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2 160</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847ED0"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100%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0F7C65" w:rsidRPr="00E005DA" w:rsidRDefault="000F7C65" w:rsidP="00E005DA">
            <w:pPr>
              <w:spacing w:after="0" w:line="240" w:lineRule="auto"/>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4. VABA AEG, KULTUUR, RELIGIOON</w:t>
            </w:r>
          </w:p>
        </w:tc>
        <w:tc>
          <w:tcPr>
            <w:tcW w:w="1129"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658 493</w:t>
            </w:r>
          </w:p>
        </w:tc>
        <w:tc>
          <w:tcPr>
            <w:tcW w:w="1129"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215 369</w:t>
            </w:r>
          </w:p>
        </w:tc>
        <w:tc>
          <w:tcPr>
            <w:tcW w:w="984" w:type="dxa"/>
            <w:tcBorders>
              <w:top w:val="nil"/>
              <w:left w:val="nil"/>
              <w:bottom w:val="single" w:sz="4" w:space="0" w:color="auto"/>
              <w:right w:val="single" w:sz="4" w:space="0" w:color="auto"/>
            </w:tcBorders>
            <w:shd w:val="clear" w:color="000000" w:fill="D9D9D9"/>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33%</w:t>
            </w:r>
          </w:p>
        </w:tc>
        <w:tc>
          <w:tcPr>
            <w:tcW w:w="1835"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 </w:t>
            </w:r>
          </w:p>
        </w:tc>
        <w:tc>
          <w:tcPr>
            <w:tcW w:w="1695"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 </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4.1 Sport</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658 493</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215 369</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33%</w:t>
            </w:r>
          </w:p>
        </w:tc>
        <w:tc>
          <w:tcPr>
            <w:tcW w:w="183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c>
          <w:tcPr>
            <w:tcW w:w="169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r>
      <w:tr w:rsidR="000F7C65" w:rsidRPr="00E005DA" w:rsidTr="00847ED0">
        <w:trPr>
          <w:trHeight w:val="793"/>
        </w:trPr>
        <w:tc>
          <w:tcPr>
            <w:tcW w:w="713" w:type="dxa"/>
            <w:tcBorders>
              <w:top w:val="nil"/>
              <w:left w:val="single" w:sz="4" w:space="0" w:color="auto"/>
              <w:bottom w:val="single" w:sz="4" w:space="0" w:color="auto"/>
              <w:right w:val="single" w:sz="4" w:space="0" w:color="auto"/>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4.1.1</w:t>
            </w:r>
          </w:p>
        </w:tc>
        <w:tc>
          <w:tcPr>
            <w:tcW w:w="3100" w:type="dxa"/>
            <w:tcBorders>
              <w:top w:val="nil"/>
              <w:left w:val="nil"/>
              <w:bottom w:val="single" w:sz="4" w:space="0" w:color="auto"/>
              <w:right w:val="nil"/>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xml:space="preserve">Narva linna jalgpalli pneumohalli ehitusprojekti koostamine ja ekspertiis, elektrienergiaga liitumisleping </w:t>
            </w:r>
          </w:p>
        </w:tc>
        <w:tc>
          <w:tcPr>
            <w:tcW w:w="1129" w:type="dxa"/>
            <w:tcBorders>
              <w:top w:val="nil"/>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253 853</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215 369</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85%</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r>
      <w:tr w:rsidR="000F7C65" w:rsidRPr="00E005DA" w:rsidTr="00847ED0">
        <w:trPr>
          <w:trHeight w:val="517"/>
        </w:trPr>
        <w:tc>
          <w:tcPr>
            <w:tcW w:w="713" w:type="dxa"/>
            <w:tcBorders>
              <w:top w:val="nil"/>
              <w:left w:val="single" w:sz="4" w:space="0" w:color="auto"/>
              <w:bottom w:val="single" w:sz="4" w:space="0" w:color="auto"/>
              <w:right w:val="single" w:sz="4" w:space="0" w:color="auto"/>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4.1.2</w:t>
            </w:r>
          </w:p>
        </w:tc>
        <w:tc>
          <w:tcPr>
            <w:tcW w:w="3100"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Paemurru Spordikooli Narva Jäähalli kompressorijaama vahetuseks</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357 840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Kultuuriosakond</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Kultuuriosakond</w:t>
            </w:r>
          </w:p>
        </w:tc>
      </w:tr>
      <w:tr w:rsidR="000F7C65" w:rsidRPr="00E005DA" w:rsidTr="001507F9">
        <w:trPr>
          <w:trHeight w:val="63"/>
        </w:trPr>
        <w:tc>
          <w:tcPr>
            <w:tcW w:w="713" w:type="dxa"/>
            <w:tcBorders>
              <w:top w:val="nil"/>
              <w:left w:val="single" w:sz="4" w:space="0" w:color="auto"/>
              <w:bottom w:val="single" w:sz="4" w:space="0" w:color="auto"/>
              <w:right w:val="single" w:sz="4" w:space="0" w:color="auto"/>
            </w:tcBorders>
            <w:shd w:val="clear" w:color="auto" w:fill="auto"/>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4.1.3</w:t>
            </w:r>
          </w:p>
        </w:tc>
        <w:tc>
          <w:tcPr>
            <w:tcW w:w="3100" w:type="dxa"/>
            <w:tcBorders>
              <w:top w:val="nil"/>
              <w:left w:val="nil"/>
              <w:bottom w:val="single" w:sz="4" w:space="0" w:color="auto"/>
              <w:right w:val="single" w:sz="4" w:space="0" w:color="auto"/>
            </w:tcBorders>
            <w:shd w:val="clear" w:color="000000" w:fill="FFFFFF"/>
            <w:vAlign w:val="center"/>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Kalevi-Fama staadioni kastmissüsteemi torustiku projekteerimine ja ehitamine, omanikujärelevalve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46 800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Kultuuriosakond</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0F7C65" w:rsidRPr="00E005DA" w:rsidRDefault="000F7C65" w:rsidP="00E005DA">
            <w:pPr>
              <w:spacing w:after="0" w:line="240" w:lineRule="auto"/>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5. HARIDUS</w:t>
            </w:r>
          </w:p>
        </w:tc>
        <w:tc>
          <w:tcPr>
            <w:tcW w:w="1129"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16 591 780</w:t>
            </w:r>
          </w:p>
        </w:tc>
        <w:tc>
          <w:tcPr>
            <w:tcW w:w="1129"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1 136 977</w:t>
            </w:r>
          </w:p>
        </w:tc>
        <w:tc>
          <w:tcPr>
            <w:tcW w:w="984" w:type="dxa"/>
            <w:tcBorders>
              <w:top w:val="nil"/>
              <w:left w:val="nil"/>
              <w:bottom w:val="single" w:sz="4" w:space="0" w:color="auto"/>
              <w:right w:val="single" w:sz="4" w:space="0" w:color="auto"/>
            </w:tcBorders>
            <w:shd w:val="clear" w:color="000000" w:fill="D9D9D9"/>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7%</w:t>
            </w:r>
          </w:p>
        </w:tc>
        <w:tc>
          <w:tcPr>
            <w:tcW w:w="1835"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 </w:t>
            </w:r>
          </w:p>
        </w:tc>
        <w:tc>
          <w:tcPr>
            <w:tcW w:w="1695" w:type="dxa"/>
            <w:tcBorders>
              <w:top w:val="nil"/>
              <w:left w:val="nil"/>
              <w:bottom w:val="single" w:sz="4" w:space="0" w:color="auto"/>
              <w:right w:val="single" w:sz="4" w:space="0" w:color="auto"/>
            </w:tcBorders>
            <w:shd w:val="clear" w:color="000000" w:fill="D9D9D9"/>
            <w:noWrap/>
            <w:hideMark/>
          </w:tcPr>
          <w:p w:rsidR="000F7C65" w:rsidRPr="00E005DA" w:rsidRDefault="000F7C65" w:rsidP="00E005DA">
            <w:pPr>
              <w:spacing w:after="0" w:line="240" w:lineRule="auto"/>
              <w:jc w:val="center"/>
              <w:rPr>
                <w:rFonts w:ascii="Times New Roman" w:eastAsia="Times New Roman" w:hAnsi="Times New Roman" w:cs="Times New Roman"/>
                <w:b/>
                <w:bCs/>
                <w:sz w:val="18"/>
                <w:szCs w:val="18"/>
                <w:lang w:val="et-EE"/>
              </w:rPr>
            </w:pPr>
            <w:r w:rsidRPr="00E005DA">
              <w:rPr>
                <w:rFonts w:ascii="Times New Roman" w:eastAsia="Times New Roman" w:hAnsi="Times New Roman" w:cs="Times New Roman"/>
                <w:b/>
                <w:bCs/>
                <w:sz w:val="18"/>
                <w:szCs w:val="18"/>
                <w:lang w:val="et-EE"/>
              </w:rPr>
              <w:t> </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xml:space="preserve">5.1 Alusharidus </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9 452 000</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448 676</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5%</w:t>
            </w:r>
          </w:p>
        </w:tc>
        <w:tc>
          <w:tcPr>
            <w:tcW w:w="183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c>
          <w:tcPr>
            <w:tcW w:w="169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r>
      <w:tr w:rsidR="000F7C65" w:rsidRPr="00E005DA" w:rsidTr="00847ED0">
        <w:trPr>
          <w:trHeight w:val="734"/>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5.1.1</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Hariduse tn 10 ( endine Kraavi 1) lasteaia ja lähiala ehitamine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9 252 000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448 676</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5%</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Kultuuriosakond</w:t>
            </w:r>
          </w:p>
        </w:tc>
      </w:tr>
      <w:tr w:rsidR="000F7C65" w:rsidRPr="00E005DA" w:rsidTr="00847ED0">
        <w:trPr>
          <w:trHeight w:val="63"/>
        </w:trPr>
        <w:tc>
          <w:tcPr>
            <w:tcW w:w="713" w:type="dxa"/>
            <w:tcBorders>
              <w:top w:val="nil"/>
              <w:left w:val="single" w:sz="4" w:space="0" w:color="auto"/>
              <w:bottom w:val="single" w:sz="4" w:space="0" w:color="auto"/>
              <w:right w:val="single" w:sz="4" w:space="0" w:color="auto"/>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5.1.2</w:t>
            </w:r>
          </w:p>
        </w:tc>
        <w:tc>
          <w:tcPr>
            <w:tcW w:w="3100"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Kreenholmi rajoonis uue lasteaia projekteerimine</w:t>
            </w:r>
          </w:p>
        </w:tc>
        <w:tc>
          <w:tcPr>
            <w:tcW w:w="1129"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200 000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Kultuuriosakond</w:t>
            </w:r>
          </w:p>
        </w:tc>
      </w:tr>
      <w:tr w:rsidR="00847ED0" w:rsidRPr="00E005DA" w:rsidTr="00847ED0">
        <w:trPr>
          <w:trHeight w:val="293"/>
        </w:trPr>
        <w:tc>
          <w:tcPr>
            <w:tcW w:w="381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5.2 Põhihariduse otsekulud</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7 139 780</w:t>
            </w:r>
          </w:p>
        </w:tc>
        <w:tc>
          <w:tcPr>
            <w:tcW w:w="1129"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688 301</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10%</w:t>
            </w:r>
          </w:p>
        </w:tc>
        <w:tc>
          <w:tcPr>
            <w:tcW w:w="183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c>
          <w:tcPr>
            <w:tcW w:w="1695" w:type="dxa"/>
            <w:tcBorders>
              <w:top w:val="nil"/>
              <w:left w:val="nil"/>
              <w:bottom w:val="single" w:sz="4" w:space="0" w:color="auto"/>
              <w:right w:val="single" w:sz="4" w:space="0" w:color="auto"/>
            </w:tcBorders>
            <w:shd w:val="clear" w:color="000000" w:fill="FFFFFF"/>
            <w:noWrap/>
            <w:hideMark/>
          </w:tcPr>
          <w:p w:rsidR="000F7C65" w:rsidRPr="00E005DA" w:rsidRDefault="000F7C65" w:rsidP="00E005DA">
            <w:pPr>
              <w:spacing w:after="0" w:line="240" w:lineRule="auto"/>
              <w:jc w:val="center"/>
              <w:rPr>
                <w:rFonts w:ascii="Times New Roman" w:eastAsia="Times New Roman" w:hAnsi="Times New Roman" w:cs="Times New Roman"/>
                <w:b/>
                <w:bCs/>
                <w:i/>
                <w:iCs/>
                <w:sz w:val="18"/>
                <w:szCs w:val="18"/>
                <w:lang w:val="et-EE"/>
              </w:rPr>
            </w:pPr>
            <w:r w:rsidRPr="00E005DA">
              <w:rPr>
                <w:rFonts w:ascii="Times New Roman" w:eastAsia="Times New Roman" w:hAnsi="Times New Roman" w:cs="Times New Roman"/>
                <w:b/>
                <w:bCs/>
                <w:i/>
                <w:iCs/>
                <w:sz w:val="18"/>
                <w:szCs w:val="18"/>
                <w:lang w:val="et-EE"/>
              </w:rPr>
              <w:t> </w:t>
            </w:r>
          </w:p>
        </w:tc>
      </w:tr>
      <w:tr w:rsidR="000F7C65" w:rsidRPr="00E005DA" w:rsidTr="00847ED0">
        <w:trPr>
          <w:trHeight w:val="749"/>
        </w:trPr>
        <w:tc>
          <w:tcPr>
            <w:tcW w:w="713" w:type="dxa"/>
            <w:tcBorders>
              <w:top w:val="nil"/>
              <w:left w:val="single" w:sz="4" w:space="0" w:color="auto"/>
              <w:bottom w:val="single" w:sz="4" w:space="0" w:color="auto"/>
              <w:right w:val="nil"/>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5.2.1</w:t>
            </w:r>
          </w:p>
        </w:tc>
        <w:tc>
          <w:tcPr>
            <w:tcW w:w="3100" w:type="dxa"/>
            <w:tcBorders>
              <w:top w:val="nil"/>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Eesti Gümnaasiumi ümberkorraldamisel tekkiva põhikooli õppehoone ehitamine ja sisustamine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1 170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Kultuuriosakond</w:t>
            </w:r>
          </w:p>
        </w:tc>
      </w:tr>
      <w:tr w:rsidR="000F7C65" w:rsidRPr="00E005DA" w:rsidTr="001507F9">
        <w:trPr>
          <w:trHeight w:val="63"/>
        </w:trPr>
        <w:tc>
          <w:tcPr>
            <w:tcW w:w="713" w:type="dxa"/>
            <w:tcBorders>
              <w:top w:val="nil"/>
              <w:left w:val="single" w:sz="4" w:space="0" w:color="auto"/>
              <w:bottom w:val="single" w:sz="4" w:space="0" w:color="auto"/>
              <w:right w:val="nil"/>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5.2.2</w:t>
            </w:r>
          </w:p>
        </w:tc>
        <w:tc>
          <w:tcPr>
            <w:tcW w:w="3100" w:type="dxa"/>
            <w:tcBorders>
              <w:top w:val="nil"/>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Kesklinna Gümnaasiumi ümberkorraldamisel tekkiva põhikooli õppehoone ehitamine ja sisustamine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6 329 778</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476 096</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8%</w:t>
            </w:r>
          </w:p>
        </w:tc>
        <w:tc>
          <w:tcPr>
            <w:tcW w:w="183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 Arenduse ja Ökonoomika Amet</w:t>
            </w:r>
          </w:p>
        </w:tc>
        <w:tc>
          <w:tcPr>
            <w:tcW w:w="1695"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Kultuuriosakond</w:t>
            </w:r>
          </w:p>
        </w:tc>
      </w:tr>
      <w:tr w:rsidR="000F7C65" w:rsidRPr="00E005DA" w:rsidTr="00847ED0">
        <w:trPr>
          <w:trHeight w:val="558"/>
        </w:trPr>
        <w:tc>
          <w:tcPr>
            <w:tcW w:w="713" w:type="dxa"/>
            <w:tcBorders>
              <w:top w:val="nil"/>
              <w:left w:val="single" w:sz="4" w:space="0" w:color="auto"/>
              <w:bottom w:val="single" w:sz="4" w:space="0" w:color="auto"/>
              <w:right w:val="nil"/>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5.2.3</w:t>
            </w:r>
          </w:p>
        </w:tc>
        <w:tc>
          <w:tcPr>
            <w:tcW w:w="3100" w:type="dxa"/>
            <w:tcBorders>
              <w:top w:val="nil"/>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Kesklinna Gümnaasiumi spordihoone energiatõhususe edendamine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655 772</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212 205</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32%</w:t>
            </w:r>
          </w:p>
        </w:tc>
        <w:tc>
          <w:tcPr>
            <w:tcW w:w="183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Linnavalitsuse Kultuuriosakond</w:t>
            </w:r>
          </w:p>
        </w:tc>
      </w:tr>
      <w:tr w:rsidR="000F7C65" w:rsidRPr="00E005DA" w:rsidTr="001507F9">
        <w:trPr>
          <w:trHeight w:val="63"/>
        </w:trPr>
        <w:tc>
          <w:tcPr>
            <w:tcW w:w="713" w:type="dxa"/>
            <w:tcBorders>
              <w:top w:val="nil"/>
              <w:left w:val="single" w:sz="4" w:space="0" w:color="auto"/>
              <w:bottom w:val="single" w:sz="4" w:space="0" w:color="auto"/>
              <w:right w:val="nil"/>
            </w:tcBorders>
            <w:shd w:val="clear" w:color="000000" w:fill="FFFFFF"/>
            <w:noWrap/>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5.2.4</w:t>
            </w:r>
          </w:p>
        </w:tc>
        <w:tc>
          <w:tcPr>
            <w:tcW w:w="3100" w:type="dxa"/>
            <w:tcBorders>
              <w:top w:val="nil"/>
              <w:left w:val="single" w:sz="4" w:space="0" w:color="auto"/>
              <w:bottom w:val="single" w:sz="4" w:space="0" w:color="auto"/>
              <w:right w:val="single" w:sz="4" w:space="0" w:color="auto"/>
            </w:tcBorders>
            <w:shd w:val="clear" w:color="000000" w:fill="FFFFFF"/>
            <w:hideMark/>
          </w:tcPr>
          <w:p w:rsidR="000F7C65" w:rsidRPr="00E005DA" w:rsidRDefault="000F7C65" w:rsidP="00E005DA">
            <w:pPr>
              <w:spacing w:after="0" w:line="240" w:lineRule="auto"/>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Narva Keeltelütseumi aula ja tantsusaali ventilatsiooni süsteemi projekteerimine ja paigaldamine</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153 060</w:t>
            </w:r>
          </w:p>
        </w:tc>
        <w:tc>
          <w:tcPr>
            <w:tcW w:w="1129"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 </w:t>
            </w:r>
          </w:p>
        </w:tc>
        <w:tc>
          <w:tcPr>
            <w:tcW w:w="984" w:type="dxa"/>
            <w:tcBorders>
              <w:top w:val="nil"/>
              <w:left w:val="nil"/>
              <w:bottom w:val="single" w:sz="4" w:space="0" w:color="auto"/>
              <w:right w:val="single" w:sz="4" w:space="0" w:color="auto"/>
            </w:tcBorders>
            <w:shd w:val="clear" w:color="000000" w:fill="FFFFFF"/>
            <w:hideMark/>
          </w:tcPr>
          <w:p w:rsidR="000F7C65" w:rsidRPr="00E005DA" w:rsidRDefault="000F7C65" w:rsidP="00E005DA">
            <w:pPr>
              <w:spacing w:after="0" w:line="240" w:lineRule="auto"/>
              <w:jc w:val="center"/>
              <w:rPr>
                <w:rFonts w:ascii="Times New Roman" w:eastAsia="Times New Roman" w:hAnsi="Times New Roman" w:cs="Times New Roman"/>
                <w:sz w:val="18"/>
                <w:szCs w:val="18"/>
                <w:lang w:val="et-EE"/>
              </w:rPr>
            </w:pPr>
            <w:r w:rsidRPr="00E005DA">
              <w:rPr>
                <w:rFonts w:ascii="Times New Roman" w:eastAsia="Times New Roman" w:hAnsi="Times New Roman" w:cs="Times New Roman"/>
                <w:sz w:val="18"/>
                <w:szCs w:val="18"/>
                <w:lang w:val="et-EE"/>
              </w:rPr>
              <w:t>0%</w:t>
            </w:r>
          </w:p>
        </w:tc>
        <w:tc>
          <w:tcPr>
            <w:tcW w:w="183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Linnamajandusamet</w:t>
            </w:r>
          </w:p>
        </w:tc>
        <w:tc>
          <w:tcPr>
            <w:tcW w:w="1695" w:type="dxa"/>
            <w:tcBorders>
              <w:top w:val="nil"/>
              <w:left w:val="nil"/>
              <w:bottom w:val="single" w:sz="4" w:space="0" w:color="auto"/>
              <w:right w:val="single" w:sz="4" w:space="0" w:color="auto"/>
            </w:tcBorders>
            <w:shd w:val="clear" w:color="auto" w:fill="auto"/>
            <w:hideMark/>
          </w:tcPr>
          <w:p w:rsidR="000F7C65" w:rsidRPr="00E005DA" w:rsidRDefault="000F7C65" w:rsidP="00E005DA">
            <w:pPr>
              <w:spacing w:after="0" w:line="240" w:lineRule="auto"/>
              <w:jc w:val="center"/>
              <w:rPr>
                <w:rFonts w:ascii="Times New Roman" w:eastAsia="Times New Roman" w:hAnsi="Times New Roman" w:cs="Times New Roman"/>
                <w:color w:val="000000"/>
                <w:sz w:val="18"/>
                <w:szCs w:val="18"/>
                <w:lang w:val="et-EE"/>
              </w:rPr>
            </w:pPr>
            <w:r w:rsidRPr="00E005DA">
              <w:rPr>
                <w:rFonts w:ascii="Times New Roman" w:eastAsia="Times New Roman" w:hAnsi="Times New Roman" w:cs="Times New Roman"/>
                <w:color w:val="000000"/>
                <w:sz w:val="18"/>
                <w:szCs w:val="18"/>
                <w:lang w:val="et-EE"/>
              </w:rPr>
              <w:t>Narva Linnavalitsuse Kultuuriosakond</w:t>
            </w:r>
          </w:p>
        </w:tc>
      </w:tr>
    </w:tbl>
    <w:p w:rsidR="00B00490" w:rsidRPr="00E005DA" w:rsidRDefault="00B00490" w:rsidP="00E005DA">
      <w:pPr>
        <w:pStyle w:val="Vahedeta"/>
        <w:rPr>
          <w:rFonts w:ascii="Times New Roman" w:hAnsi="Times New Roman" w:cs="Times New Roman"/>
          <w:sz w:val="24"/>
          <w:szCs w:val="24"/>
          <w:lang w:val="et-EE"/>
        </w:rPr>
      </w:pPr>
    </w:p>
    <w:p w:rsidR="00EA0B58" w:rsidRPr="00E005DA" w:rsidRDefault="00EA0B58" w:rsidP="00E005DA">
      <w:pPr>
        <w:rPr>
          <w:rFonts w:ascii="Times New Roman" w:hAnsi="Times New Roman" w:cs="Times New Roman"/>
          <w:sz w:val="24"/>
          <w:szCs w:val="24"/>
          <w:lang w:val="et-EE"/>
        </w:rPr>
      </w:pPr>
      <w:r w:rsidRPr="00E005DA">
        <w:rPr>
          <w:rFonts w:ascii="Times New Roman" w:hAnsi="Times New Roman" w:cs="Times New Roman"/>
          <w:sz w:val="24"/>
          <w:szCs w:val="24"/>
          <w:lang w:val="et-EE"/>
        </w:rPr>
        <w:br w:type="page"/>
      </w:r>
    </w:p>
    <w:p w:rsidR="00EA0B58" w:rsidRPr="00E005DA" w:rsidRDefault="00EA0B58" w:rsidP="00E005DA">
      <w:pPr>
        <w:pStyle w:val="Vahedeta"/>
        <w:jc w:val="right"/>
        <w:rPr>
          <w:rFonts w:ascii="Times New Roman" w:hAnsi="Times New Roman" w:cs="Times New Roman"/>
          <w:sz w:val="24"/>
          <w:szCs w:val="24"/>
          <w:lang w:val="et-EE"/>
        </w:rPr>
      </w:pPr>
      <w:r w:rsidRPr="00E005DA">
        <w:rPr>
          <w:rFonts w:ascii="Times New Roman" w:hAnsi="Times New Roman" w:cs="Times New Roman"/>
          <w:sz w:val="24"/>
          <w:szCs w:val="24"/>
          <w:lang w:val="et-EE"/>
        </w:rPr>
        <w:lastRenderedPageBreak/>
        <w:t>Narva linna 2023.aasta eelarve täitmine 3 kuu eest</w:t>
      </w:r>
    </w:p>
    <w:p w:rsidR="00EA0B58" w:rsidRPr="00E005DA" w:rsidRDefault="00EA0B58" w:rsidP="00E005DA">
      <w:pPr>
        <w:pStyle w:val="Vahedeta"/>
        <w:jc w:val="right"/>
        <w:rPr>
          <w:rFonts w:ascii="Times New Roman" w:hAnsi="Times New Roman" w:cs="Times New Roman"/>
          <w:sz w:val="24"/>
          <w:szCs w:val="24"/>
          <w:lang w:val="en-US"/>
        </w:rPr>
      </w:pPr>
      <w:r w:rsidRPr="00E005DA">
        <w:rPr>
          <w:rFonts w:ascii="Times New Roman" w:hAnsi="Times New Roman" w:cs="Times New Roman"/>
          <w:sz w:val="24"/>
          <w:szCs w:val="24"/>
          <w:lang w:val="et-EE"/>
        </w:rPr>
        <w:t xml:space="preserve">Lisa </w:t>
      </w:r>
      <w:r w:rsidRPr="00E005DA">
        <w:rPr>
          <w:rFonts w:ascii="Times New Roman" w:hAnsi="Times New Roman" w:cs="Times New Roman"/>
          <w:sz w:val="24"/>
          <w:szCs w:val="24"/>
          <w:lang w:val="en-US"/>
        </w:rPr>
        <w:t>4</w:t>
      </w:r>
    </w:p>
    <w:p w:rsidR="00EA0B58" w:rsidRPr="00E005DA" w:rsidRDefault="00EA0B58" w:rsidP="00E005DA">
      <w:pPr>
        <w:pStyle w:val="Vahedeta"/>
        <w:rPr>
          <w:rFonts w:ascii="Times New Roman" w:hAnsi="Times New Roman" w:cs="Times New Roman"/>
          <w:b/>
          <w:sz w:val="24"/>
          <w:szCs w:val="24"/>
          <w:lang w:val="et-EE"/>
        </w:rPr>
      </w:pPr>
      <w:r w:rsidRPr="00E005DA">
        <w:rPr>
          <w:rFonts w:ascii="Times New Roman" w:hAnsi="Times New Roman" w:cs="Times New Roman"/>
          <w:b/>
          <w:sz w:val="24"/>
          <w:szCs w:val="24"/>
          <w:lang w:val="et-EE"/>
        </w:rPr>
        <w:t>Narva linna 2023.aasta eelarves ettenähtud toetused</w:t>
      </w:r>
    </w:p>
    <w:p w:rsidR="009475F0" w:rsidRPr="00E005DA" w:rsidRDefault="009475F0" w:rsidP="00E005DA">
      <w:pPr>
        <w:pStyle w:val="Vahedeta"/>
        <w:rPr>
          <w:rFonts w:ascii="Times New Roman" w:hAnsi="Times New Roman" w:cs="Times New Roman"/>
          <w:b/>
          <w:sz w:val="24"/>
          <w:szCs w:val="24"/>
          <w:lang w:val="et-EE"/>
        </w:rPr>
      </w:pPr>
    </w:p>
    <w:tbl>
      <w:tblPr>
        <w:tblW w:w="9982" w:type="dxa"/>
        <w:tblInd w:w="-856" w:type="dxa"/>
        <w:tblLook w:val="04A0" w:firstRow="1" w:lastRow="0" w:firstColumn="1" w:lastColumn="0" w:noHBand="0" w:noVBand="1"/>
      </w:tblPr>
      <w:tblGrid>
        <w:gridCol w:w="472"/>
        <w:gridCol w:w="2457"/>
        <w:gridCol w:w="3816"/>
        <w:gridCol w:w="1043"/>
        <w:gridCol w:w="1000"/>
        <w:gridCol w:w="1194"/>
      </w:tblGrid>
      <w:tr w:rsidR="009475F0" w:rsidRPr="009475F0" w:rsidTr="009475F0">
        <w:trPr>
          <w:trHeight w:val="56"/>
        </w:trPr>
        <w:tc>
          <w:tcPr>
            <w:tcW w:w="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2457" w:type="dxa"/>
            <w:tcBorders>
              <w:top w:val="single" w:sz="4" w:space="0" w:color="auto"/>
              <w:left w:val="nil"/>
              <w:bottom w:val="single" w:sz="4" w:space="0" w:color="auto"/>
              <w:right w:val="single" w:sz="4" w:space="0" w:color="auto"/>
            </w:tcBorders>
            <w:shd w:val="clear" w:color="auto" w:fill="auto"/>
            <w:noWrap/>
            <w:vAlign w:val="center"/>
            <w:hideMark/>
          </w:tcPr>
          <w:p w:rsidR="009475F0" w:rsidRPr="009475F0" w:rsidRDefault="009475F0" w:rsidP="00E005DA">
            <w:pPr>
              <w:spacing w:after="0" w:line="240" w:lineRule="auto"/>
              <w:jc w:val="center"/>
              <w:rPr>
                <w:rFonts w:ascii="Times New Roman" w:eastAsia="Times New Roman" w:hAnsi="Times New Roman" w:cs="Times New Roman"/>
                <w:b/>
                <w:bCs/>
                <w:sz w:val="20"/>
                <w:szCs w:val="20"/>
                <w:lang w:val="en-US"/>
              </w:rPr>
            </w:pPr>
            <w:r w:rsidRPr="009475F0">
              <w:rPr>
                <w:rFonts w:ascii="Times New Roman" w:eastAsia="Times New Roman" w:hAnsi="Times New Roman" w:cs="Times New Roman"/>
                <w:b/>
                <w:bCs/>
                <w:sz w:val="20"/>
                <w:szCs w:val="20"/>
                <w:lang w:val="en-US"/>
              </w:rPr>
              <w:t>Nimetus</w:t>
            </w:r>
          </w:p>
        </w:tc>
        <w:tc>
          <w:tcPr>
            <w:tcW w:w="3816" w:type="dxa"/>
            <w:tcBorders>
              <w:top w:val="single" w:sz="4" w:space="0" w:color="auto"/>
              <w:left w:val="nil"/>
              <w:bottom w:val="single" w:sz="4" w:space="0" w:color="auto"/>
              <w:right w:val="single" w:sz="4" w:space="0" w:color="auto"/>
            </w:tcBorders>
            <w:shd w:val="clear" w:color="auto" w:fill="auto"/>
            <w:noWrap/>
            <w:vAlign w:val="center"/>
            <w:hideMark/>
          </w:tcPr>
          <w:p w:rsidR="009475F0" w:rsidRPr="009475F0" w:rsidRDefault="009475F0" w:rsidP="00E005DA">
            <w:pPr>
              <w:spacing w:after="0" w:line="240" w:lineRule="auto"/>
              <w:jc w:val="center"/>
              <w:rPr>
                <w:rFonts w:ascii="Times New Roman" w:eastAsia="Times New Roman" w:hAnsi="Times New Roman" w:cs="Times New Roman"/>
                <w:b/>
                <w:bCs/>
                <w:sz w:val="20"/>
                <w:szCs w:val="20"/>
                <w:lang w:val="en-US"/>
              </w:rPr>
            </w:pPr>
            <w:r w:rsidRPr="009475F0">
              <w:rPr>
                <w:rFonts w:ascii="Times New Roman" w:eastAsia="Times New Roman" w:hAnsi="Times New Roman" w:cs="Times New Roman"/>
                <w:b/>
                <w:bCs/>
                <w:sz w:val="20"/>
                <w:szCs w:val="20"/>
                <w:lang w:val="en-US"/>
              </w:rPr>
              <w:t>Saaja</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rsidR="009475F0" w:rsidRPr="009475F0" w:rsidRDefault="009475F0" w:rsidP="00E005DA">
            <w:pPr>
              <w:spacing w:after="0" w:line="240" w:lineRule="auto"/>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S</w:t>
            </w:r>
            <w:r w:rsidRPr="009475F0">
              <w:rPr>
                <w:rFonts w:ascii="Times New Roman" w:eastAsia="Times New Roman" w:hAnsi="Times New Roman" w:cs="Times New Roman"/>
                <w:b/>
                <w:bCs/>
                <w:sz w:val="20"/>
                <w:szCs w:val="20"/>
                <w:lang w:val="en-US"/>
              </w:rPr>
              <w:t>umma</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9475F0" w:rsidRPr="009475F0" w:rsidRDefault="009475F0" w:rsidP="00E005DA">
            <w:pPr>
              <w:spacing w:after="0" w:line="240" w:lineRule="auto"/>
              <w:jc w:val="center"/>
              <w:rPr>
                <w:rFonts w:ascii="Times New Roman" w:eastAsia="Times New Roman" w:hAnsi="Times New Roman" w:cs="Times New Roman"/>
                <w:b/>
                <w:bCs/>
                <w:sz w:val="20"/>
                <w:szCs w:val="20"/>
                <w:lang w:val="en-US"/>
              </w:rPr>
            </w:pPr>
            <w:r w:rsidRPr="009475F0">
              <w:rPr>
                <w:rFonts w:ascii="Times New Roman" w:eastAsia="Times New Roman" w:hAnsi="Times New Roman" w:cs="Times New Roman"/>
                <w:b/>
                <w:bCs/>
                <w:sz w:val="20"/>
                <w:szCs w:val="20"/>
                <w:lang w:val="en-US"/>
              </w:rPr>
              <w:t>Täitmine</w:t>
            </w:r>
          </w:p>
        </w:tc>
        <w:tc>
          <w:tcPr>
            <w:tcW w:w="1174" w:type="dxa"/>
            <w:tcBorders>
              <w:top w:val="single" w:sz="4" w:space="0" w:color="auto"/>
              <w:left w:val="nil"/>
              <w:bottom w:val="single" w:sz="4" w:space="0" w:color="auto"/>
              <w:right w:val="single" w:sz="4" w:space="0" w:color="auto"/>
            </w:tcBorders>
            <w:shd w:val="clear" w:color="auto" w:fill="auto"/>
            <w:vAlign w:val="center"/>
            <w:hideMark/>
          </w:tcPr>
          <w:p w:rsidR="009475F0" w:rsidRPr="009475F0" w:rsidRDefault="009475F0" w:rsidP="00E005DA">
            <w:pPr>
              <w:spacing w:after="0" w:line="240" w:lineRule="auto"/>
              <w:jc w:val="center"/>
              <w:rPr>
                <w:rFonts w:ascii="Times New Roman" w:eastAsia="Times New Roman" w:hAnsi="Times New Roman" w:cs="Times New Roman"/>
                <w:b/>
                <w:bCs/>
                <w:sz w:val="20"/>
                <w:szCs w:val="20"/>
                <w:lang w:val="en-US"/>
              </w:rPr>
            </w:pPr>
            <w:r w:rsidRPr="009475F0">
              <w:rPr>
                <w:rFonts w:ascii="Times New Roman" w:eastAsia="Times New Roman" w:hAnsi="Times New Roman" w:cs="Times New Roman"/>
                <w:b/>
                <w:bCs/>
                <w:sz w:val="20"/>
                <w:szCs w:val="20"/>
                <w:lang w:val="en-US"/>
              </w:rPr>
              <w:t>Täitmine%</w:t>
            </w:r>
          </w:p>
        </w:tc>
      </w:tr>
      <w:tr w:rsidR="009475F0" w:rsidRPr="009475F0" w:rsidTr="009475F0">
        <w:trPr>
          <w:trHeight w:val="450"/>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Kultuuriosakond</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MTÜ STUUDIOTEATER ILMARINE</w:t>
            </w:r>
          </w:p>
        </w:tc>
        <w:tc>
          <w:tcPr>
            <w:tcW w:w="1063"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10 000</w:t>
            </w:r>
          </w:p>
        </w:tc>
        <w:tc>
          <w:tcPr>
            <w:tcW w:w="1000"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0%</w:t>
            </w:r>
          </w:p>
        </w:tc>
      </w:tr>
      <w:tr w:rsidR="009475F0" w:rsidRPr="009475F0" w:rsidTr="009475F0">
        <w:trPr>
          <w:trHeight w:val="620"/>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Kultuuriosakond</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Moskva Patriarhaadi Eesti Õigeusu Kiriku Narva Issanda Ülestõusmise Peakiriku Kogudus</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2 000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0%</w:t>
            </w:r>
          </w:p>
        </w:tc>
      </w:tr>
      <w:tr w:rsidR="009475F0" w:rsidRPr="009475F0" w:rsidTr="009475F0">
        <w:trPr>
          <w:trHeight w:val="425"/>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3</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Kultuuriosakond</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Moskva Patriarhaadi Eesti Õigeusu Kiriku Narva Jumalaema Narva Ikooni Kogudus</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2 000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0%</w:t>
            </w:r>
          </w:p>
        </w:tc>
      </w:tr>
      <w:tr w:rsidR="009475F0" w:rsidRPr="009475F0" w:rsidTr="009475F0">
        <w:trPr>
          <w:trHeight w:val="425"/>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4</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Kultuuriosakond</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Moskva Patriarhaadi Eesti Õigeusu Kiriku Narva Pühade Apostlisarnaste Kirilluse ja Metodiuse Kogudus</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2 000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0%</w:t>
            </w:r>
          </w:p>
        </w:tc>
      </w:tr>
      <w:tr w:rsidR="009475F0" w:rsidRPr="009475F0" w:rsidTr="009475F0">
        <w:trPr>
          <w:trHeight w:val="365"/>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5</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Kultuuriosakond</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Eesti Evangeelse Luterliku Kiriku Narva Maarja kogudus</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2 000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0%</w:t>
            </w:r>
          </w:p>
        </w:tc>
      </w:tr>
      <w:tr w:rsidR="009475F0" w:rsidRPr="009475F0" w:rsidTr="009475F0">
        <w:trPr>
          <w:trHeight w:val="438"/>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6</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Kultuuriosakond</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Rooma-Katoliku Kiriku Püha Antoniuse Kogudus Narvas</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2 000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2000</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100%</w:t>
            </w:r>
          </w:p>
        </w:tc>
      </w:tr>
      <w:tr w:rsidR="009475F0" w:rsidRPr="009475F0" w:rsidTr="009475F0">
        <w:trPr>
          <w:trHeight w:val="365"/>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7</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Kultuuriosakond</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SA Narva Muuseum</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432 965</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101605</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23%</w:t>
            </w:r>
          </w:p>
        </w:tc>
      </w:tr>
      <w:tr w:rsidR="009475F0" w:rsidRPr="009475F0" w:rsidTr="009475F0">
        <w:trPr>
          <w:trHeight w:val="365"/>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8</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Kultuuriosakond</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MTÜ JALGPALLIKLUBI NARVA TRANS</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53 000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0%</w:t>
            </w:r>
          </w:p>
        </w:tc>
      </w:tr>
      <w:tr w:rsidR="009475F0" w:rsidRPr="009475F0" w:rsidTr="009475F0">
        <w:trPr>
          <w:trHeight w:val="365"/>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9</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Kultuuriosakond</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MTÜ Narva Jalgpalli Liit</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8 000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0%</w:t>
            </w:r>
          </w:p>
        </w:tc>
      </w:tr>
      <w:tr w:rsidR="009475F0" w:rsidRPr="009475F0" w:rsidTr="009475F0">
        <w:trPr>
          <w:trHeight w:val="438"/>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10</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Kultuuriosakond</w:t>
            </w:r>
          </w:p>
        </w:tc>
        <w:tc>
          <w:tcPr>
            <w:tcW w:w="3816"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MTÜ Spordiürituste Korraldamise Klubi</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3 500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0%</w:t>
            </w:r>
          </w:p>
        </w:tc>
      </w:tr>
      <w:tr w:rsidR="009475F0" w:rsidRPr="009475F0" w:rsidTr="009475F0">
        <w:trPr>
          <w:trHeight w:val="438"/>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11</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Kultuuriosakond</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MTÜ Rakvere Maraton</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3 500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0%</w:t>
            </w:r>
          </w:p>
        </w:tc>
      </w:tr>
      <w:tr w:rsidR="009475F0" w:rsidRPr="009475F0" w:rsidTr="009475F0">
        <w:trPr>
          <w:trHeight w:val="438"/>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12</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Kultuuriosakond</w:t>
            </w:r>
          </w:p>
        </w:tc>
        <w:tc>
          <w:tcPr>
            <w:tcW w:w="3816"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OÜ Narva Gate</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10 000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0%</w:t>
            </w:r>
          </w:p>
        </w:tc>
      </w:tr>
      <w:tr w:rsidR="009475F0" w:rsidRPr="009475F0" w:rsidTr="009475F0">
        <w:trPr>
          <w:trHeight w:val="438"/>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13</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 Sotsiaalabiamet</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MTÜ LASTE PÄEVAKESKUS LAD</w:t>
            </w:r>
          </w:p>
        </w:tc>
        <w:tc>
          <w:tcPr>
            <w:tcW w:w="1063"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118 600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0%</w:t>
            </w:r>
          </w:p>
        </w:tc>
      </w:tr>
      <w:tr w:rsidR="009475F0" w:rsidRPr="009475F0" w:rsidTr="009475F0">
        <w:trPr>
          <w:trHeight w:val="438"/>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14</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 Sotsiaalabiamet</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MTÜ VIRUMAA HEATEGEVUSKESKUS</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10 000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0%</w:t>
            </w:r>
          </w:p>
        </w:tc>
      </w:tr>
      <w:tr w:rsidR="009475F0" w:rsidRPr="009475F0" w:rsidTr="009475F0">
        <w:trPr>
          <w:trHeight w:val="438"/>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15</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 Arenduse ja Ökonoomika Amet</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xml:space="preserve">SA Narva Linna Arendus  </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color w:val="000000"/>
                <w:sz w:val="20"/>
                <w:szCs w:val="20"/>
                <w:lang w:val="en-US"/>
              </w:rPr>
            </w:pPr>
            <w:r w:rsidRPr="009475F0">
              <w:rPr>
                <w:rFonts w:ascii="Times New Roman" w:eastAsia="Times New Roman" w:hAnsi="Times New Roman" w:cs="Times New Roman"/>
                <w:color w:val="000000"/>
                <w:sz w:val="20"/>
                <w:szCs w:val="20"/>
                <w:lang w:val="en-US"/>
              </w:rPr>
              <w:t>304 667</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76167</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25%</w:t>
            </w:r>
          </w:p>
        </w:tc>
      </w:tr>
      <w:tr w:rsidR="009475F0" w:rsidRPr="009475F0" w:rsidTr="009475F0">
        <w:trPr>
          <w:trHeight w:val="438"/>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16</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 Arenduse ja Ökonoomika Amet</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SA Narva Linna Arendus  (laen)</w:t>
            </w:r>
          </w:p>
        </w:tc>
        <w:tc>
          <w:tcPr>
            <w:tcW w:w="1063" w:type="dxa"/>
            <w:tcBorders>
              <w:top w:val="nil"/>
              <w:left w:val="nil"/>
              <w:bottom w:val="single" w:sz="4" w:space="0" w:color="auto"/>
              <w:right w:val="single" w:sz="4" w:space="0" w:color="auto"/>
            </w:tcBorders>
            <w:shd w:val="clear" w:color="000000" w:fill="FFFFFF"/>
            <w:hideMark/>
          </w:tcPr>
          <w:p w:rsidR="009475F0" w:rsidRPr="009475F0" w:rsidRDefault="009475F0" w:rsidP="00E005DA">
            <w:pPr>
              <w:spacing w:after="0" w:line="240" w:lineRule="auto"/>
              <w:jc w:val="center"/>
              <w:rPr>
                <w:rFonts w:ascii="Times New Roman" w:eastAsia="Times New Roman" w:hAnsi="Times New Roman" w:cs="Times New Roman"/>
                <w:color w:val="000000"/>
                <w:sz w:val="20"/>
                <w:szCs w:val="20"/>
                <w:lang w:val="en-US"/>
              </w:rPr>
            </w:pPr>
            <w:r w:rsidRPr="009475F0">
              <w:rPr>
                <w:rFonts w:ascii="Times New Roman" w:eastAsia="Times New Roman" w:hAnsi="Times New Roman" w:cs="Times New Roman"/>
                <w:color w:val="000000"/>
                <w:sz w:val="20"/>
                <w:szCs w:val="20"/>
                <w:lang w:val="en-US"/>
              </w:rPr>
              <w:t>165 405</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58472</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35%</w:t>
            </w:r>
          </w:p>
        </w:tc>
      </w:tr>
      <w:tr w:rsidR="009475F0" w:rsidRPr="009475F0" w:rsidTr="009475F0">
        <w:trPr>
          <w:trHeight w:val="438"/>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17</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 Arenduse ja Ökonoomika Amet</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xml:space="preserve">SA Narva Sadam </w:t>
            </w:r>
          </w:p>
        </w:tc>
        <w:tc>
          <w:tcPr>
            <w:tcW w:w="1063"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31 517</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10517</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33%</w:t>
            </w:r>
          </w:p>
        </w:tc>
      </w:tr>
      <w:tr w:rsidR="009475F0" w:rsidRPr="009475F0" w:rsidTr="009475F0">
        <w:trPr>
          <w:trHeight w:val="462"/>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18</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 Arenduse ja Ökonoomika Amet</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SA Narva Sadam (laen)</w:t>
            </w:r>
          </w:p>
        </w:tc>
        <w:tc>
          <w:tcPr>
            <w:tcW w:w="1063"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6 250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6250</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100%</w:t>
            </w:r>
          </w:p>
        </w:tc>
      </w:tr>
      <w:tr w:rsidR="009475F0" w:rsidRPr="009475F0" w:rsidTr="009475F0">
        <w:trPr>
          <w:trHeight w:val="438"/>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19</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Linnamajandusamet</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xml:space="preserve">SA Narva Linnaelamu </w:t>
            </w:r>
          </w:p>
        </w:tc>
        <w:tc>
          <w:tcPr>
            <w:tcW w:w="1063"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722 740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167514</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23%</w:t>
            </w:r>
          </w:p>
        </w:tc>
      </w:tr>
      <w:tr w:rsidR="009475F0" w:rsidRPr="009475F0" w:rsidTr="009475F0">
        <w:trPr>
          <w:trHeight w:val="438"/>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20</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Linnamajandusamet</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xml:space="preserve">SA Vaivara Kalmistud </w:t>
            </w:r>
          </w:p>
        </w:tc>
        <w:tc>
          <w:tcPr>
            <w:tcW w:w="1063"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157 304</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23000</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15%</w:t>
            </w:r>
          </w:p>
        </w:tc>
      </w:tr>
      <w:tr w:rsidR="009475F0" w:rsidRPr="009475F0" w:rsidTr="009475F0">
        <w:trPr>
          <w:trHeight w:val="462"/>
        </w:trPr>
        <w:tc>
          <w:tcPr>
            <w:tcW w:w="472" w:type="dxa"/>
            <w:tcBorders>
              <w:top w:val="nil"/>
              <w:left w:val="single" w:sz="4" w:space="0" w:color="auto"/>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21</w:t>
            </w:r>
          </w:p>
        </w:tc>
        <w:tc>
          <w:tcPr>
            <w:tcW w:w="2457"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Narva Linnavalitsuse Linnamajandusamet</w:t>
            </w:r>
          </w:p>
        </w:tc>
        <w:tc>
          <w:tcPr>
            <w:tcW w:w="3816"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Toetus linnaeelarvest avaliku liiniveo korraldamiseks</w:t>
            </w:r>
          </w:p>
        </w:tc>
        <w:tc>
          <w:tcPr>
            <w:tcW w:w="1063"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1 313 100</w:t>
            </w:r>
          </w:p>
        </w:tc>
        <w:tc>
          <w:tcPr>
            <w:tcW w:w="1000" w:type="dxa"/>
            <w:tcBorders>
              <w:top w:val="nil"/>
              <w:left w:val="nil"/>
              <w:bottom w:val="single" w:sz="4" w:space="0" w:color="auto"/>
              <w:right w:val="single" w:sz="4" w:space="0" w:color="auto"/>
            </w:tcBorders>
            <w:shd w:val="clear" w:color="auto" w:fill="auto"/>
            <w:noWrap/>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364609</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28%</w:t>
            </w:r>
          </w:p>
        </w:tc>
      </w:tr>
      <w:tr w:rsidR="009475F0" w:rsidRPr="009475F0" w:rsidTr="009475F0">
        <w:trPr>
          <w:trHeight w:val="401"/>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9475F0" w:rsidRPr="009475F0" w:rsidRDefault="009475F0" w:rsidP="00E005DA">
            <w:pPr>
              <w:spacing w:after="0" w:line="240" w:lineRule="auto"/>
              <w:jc w:val="center"/>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2457" w:type="dxa"/>
            <w:tcBorders>
              <w:top w:val="nil"/>
              <w:left w:val="nil"/>
              <w:bottom w:val="single" w:sz="4" w:space="0" w:color="auto"/>
              <w:right w:val="single" w:sz="4" w:space="0" w:color="auto"/>
            </w:tcBorders>
            <w:shd w:val="clear" w:color="auto" w:fill="auto"/>
            <w:vAlign w:val="center"/>
            <w:hideMark/>
          </w:tcPr>
          <w:p w:rsidR="009475F0" w:rsidRPr="009475F0" w:rsidRDefault="009475F0" w:rsidP="00E005DA">
            <w:pPr>
              <w:spacing w:after="0" w:line="240" w:lineRule="auto"/>
              <w:rPr>
                <w:rFonts w:ascii="Times New Roman" w:eastAsia="Times New Roman" w:hAnsi="Times New Roman" w:cs="Times New Roman"/>
                <w:sz w:val="20"/>
                <w:szCs w:val="20"/>
                <w:lang w:val="en-US"/>
              </w:rPr>
            </w:pPr>
            <w:r w:rsidRPr="009475F0">
              <w:rPr>
                <w:rFonts w:ascii="Times New Roman" w:eastAsia="Times New Roman" w:hAnsi="Times New Roman" w:cs="Times New Roman"/>
                <w:sz w:val="20"/>
                <w:szCs w:val="20"/>
                <w:lang w:val="en-US"/>
              </w:rPr>
              <w:t> </w:t>
            </w:r>
          </w:p>
        </w:tc>
        <w:tc>
          <w:tcPr>
            <w:tcW w:w="3816" w:type="dxa"/>
            <w:tcBorders>
              <w:top w:val="nil"/>
              <w:left w:val="nil"/>
              <w:bottom w:val="single" w:sz="4" w:space="0" w:color="auto"/>
              <w:right w:val="single" w:sz="4" w:space="0" w:color="auto"/>
            </w:tcBorders>
            <w:shd w:val="clear" w:color="auto" w:fill="auto"/>
            <w:vAlign w:val="center"/>
            <w:hideMark/>
          </w:tcPr>
          <w:p w:rsidR="009475F0" w:rsidRPr="009475F0" w:rsidRDefault="009475F0" w:rsidP="00E005DA">
            <w:pPr>
              <w:spacing w:after="0" w:line="240" w:lineRule="auto"/>
              <w:jc w:val="right"/>
              <w:rPr>
                <w:rFonts w:ascii="Times New Roman" w:eastAsia="Times New Roman" w:hAnsi="Times New Roman" w:cs="Times New Roman"/>
                <w:b/>
                <w:bCs/>
                <w:sz w:val="20"/>
                <w:szCs w:val="20"/>
                <w:lang w:val="en-US"/>
              </w:rPr>
            </w:pPr>
            <w:r w:rsidRPr="009475F0">
              <w:rPr>
                <w:rFonts w:ascii="Times New Roman" w:eastAsia="Times New Roman" w:hAnsi="Times New Roman" w:cs="Times New Roman"/>
                <w:b/>
                <w:bCs/>
                <w:sz w:val="20"/>
                <w:szCs w:val="20"/>
                <w:lang w:val="en-US"/>
              </w:rPr>
              <w:t>KOKKU</w:t>
            </w:r>
          </w:p>
        </w:tc>
        <w:tc>
          <w:tcPr>
            <w:tcW w:w="1063"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b/>
                <w:bCs/>
                <w:sz w:val="20"/>
                <w:szCs w:val="20"/>
                <w:lang w:val="en-US"/>
              </w:rPr>
            </w:pPr>
            <w:r w:rsidRPr="009475F0">
              <w:rPr>
                <w:rFonts w:ascii="Times New Roman" w:eastAsia="Times New Roman" w:hAnsi="Times New Roman" w:cs="Times New Roman"/>
                <w:b/>
                <w:bCs/>
                <w:sz w:val="20"/>
                <w:szCs w:val="20"/>
                <w:lang w:val="en-US"/>
              </w:rPr>
              <w:t>3 360 548</w:t>
            </w:r>
          </w:p>
        </w:tc>
        <w:tc>
          <w:tcPr>
            <w:tcW w:w="1000"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b/>
                <w:bCs/>
                <w:sz w:val="20"/>
                <w:szCs w:val="20"/>
                <w:lang w:val="en-US"/>
              </w:rPr>
            </w:pPr>
            <w:r w:rsidRPr="009475F0">
              <w:rPr>
                <w:rFonts w:ascii="Times New Roman" w:eastAsia="Times New Roman" w:hAnsi="Times New Roman" w:cs="Times New Roman"/>
                <w:b/>
                <w:bCs/>
                <w:sz w:val="20"/>
                <w:szCs w:val="20"/>
                <w:lang w:val="en-US"/>
              </w:rPr>
              <w:t>810 134</w:t>
            </w:r>
          </w:p>
        </w:tc>
        <w:tc>
          <w:tcPr>
            <w:tcW w:w="1174" w:type="dxa"/>
            <w:tcBorders>
              <w:top w:val="nil"/>
              <w:left w:val="nil"/>
              <w:bottom w:val="single" w:sz="4" w:space="0" w:color="auto"/>
              <w:right w:val="single" w:sz="4" w:space="0" w:color="auto"/>
            </w:tcBorders>
            <w:shd w:val="clear" w:color="auto" w:fill="auto"/>
            <w:hideMark/>
          </w:tcPr>
          <w:p w:rsidR="009475F0" w:rsidRPr="009475F0" w:rsidRDefault="009475F0" w:rsidP="00E005DA">
            <w:pPr>
              <w:spacing w:after="0" w:line="240" w:lineRule="auto"/>
              <w:jc w:val="center"/>
              <w:rPr>
                <w:rFonts w:ascii="Times New Roman" w:eastAsia="Times New Roman" w:hAnsi="Times New Roman" w:cs="Times New Roman"/>
                <w:b/>
                <w:bCs/>
                <w:sz w:val="20"/>
                <w:szCs w:val="20"/>
                <w:lang w:val="en-US"/>
              </w:rPr>
            </w:pPr>
            <w:r w:rsidRPr="009475F0">
              <w:rPr>
                <w:rFonts w:ascii="Times New Roman" w:eastAsia="Times New Roman" w:hAnsi="Times New Roman" w:cs="Times New Roman"/>
                <w:b/>
                <w:bCs/>
                <w:sz w:val="20"/>
                <w:szCs w:val="20"/>
                <w:lang w:val="en-US"/>
              </w:rPr>
              <w:t>24%</w:t>
            </w:r>
          </w:p>
        </w:tc>
      </w:tr>
    </w:tbl>
    <w:p w:rsidR="009475F0" w:rsidRPr="00E005DA" w:rsidRDefault="009475F0" w:rsidP="00E005DA">
      <w:pPr>
        <w:pStyle w:val="Vahedeta"/>
        <w:rPr>
          <w:rFonts w:ascii="Times New Roman" w:hAnsi="Times New Roman" w:cs="Times New Roman"/>
          <w:i/>
          <w:sz w:val="20"/>
          <w:szCs w:val="20"/>
          <w:lang w:val="et-EE"/>
        </w:rPr>
      </w:pPr>
    </w:p>
    <w:p w:rsidR="00EA0B58" w:rsidRPr="00E005DA" w:rsidRDefault="0017409C" w:rsidP="00E005DA">
      <w:pPr>
        <w:pStyle w:val="Vahedeta"/>
        <w:rPr>
          <w:rFonts w:ascii="Times New Roman" w:hAnsi="Times New Roman" w:cs="Times New Roman"/>
          <w:i/>
          <w:sz w:val="20"/>
          <w:szCs w:val="20"/>
          <w:lang w:val="et-EE"/>
        </w:rPr>
      </w:pPr>
      <w:r w:rsidRPr="00E005DA">
        <w:rPr>
          <w:rFonts w:ascii="Times New Roman" w:hAnsi="Times New Roman" w:cs="Times New Roman"/>
          <w:i/>
          <w:sz w:val="20"/>
          <w:szCs w:val="20"/>
          <w:lang w:val="et-EE"/>
        </w:rPr>
        <w:t>Selles osas täitmine rahavoogudes moodustab 937 963 eurot.</w:t>
      </w:r>
    </w:p>
    <w:p w:rsidR="00EA0B58" w:rsidRPr="00E005DA" w:rsidRDefault="00EA0B58" w:rsidP="00E005DA">
      <w:pPr>
        <w:rPr>
          <w:rFonts w:ascii="Times New Roman" w:hAnsi="Times New Roman" w:cs="Times New Roman"/>
          <w:sz w:val="24"/>
          <w:szCs w:val="24"/>
          <w:lang w:val="et-EE"/>
        </w:rPr>
      </w:pPr>
      <w:r w:rsidRPr="00E005DA">
        <w:rPr>
          <w:rFonts w:ascii="Times New Roman" w:hAnsi="Times New Roman" w:cs="Times New Roman"/>
          <w:sz w:val="24"/>
          <w:szCs w:val="24"/>
          <w:lang w:val="et-EE"/>
        </w:rPr>
        <w:br w:type="page"/>
      </w:r>
    </w:p>
    <w:p w:rsidR="00EA0B58" w:rsidRPr="00E005DA" w:rsidRDefault="00EA0B58" w:rsidP="00E005DA">
      <w:pPr>
        <w:pStyle w:val="Vahedeta"/>
        <w:jc w:val="right"/>
        <w:rPr>
          <w:rFonts w:ascii="Times New Roman" w:hAnsi="Times New Roman" w:cs="Times New Roman"/>
          <w:sz w:val="24"/>
          <w:szCs w:val="24"/>
          <w:lang w:val="et-EE"/>
        </w:rPr>
      </w:pPr>
      <w:r w:rsidRPr="00E005DA">
        <w:rPr>
          <w:rFonts w:ascii="Times New Roman" w:hAnsi="Times New Roman" w:cs="Times New Roman"/>
          <w:sz w:val="24"/>
          <w:szCs w:val="24"/>
          <w:lang w:val="et-EE"/>
        </w:rPr>
        <w:lastRenderedPageBreak/>
        <w:t>Narva linna 2023.aasta eelarve täitmine 3 kuu eest</w:t>
      </w:r>
    </w:p>
    <w:p w:rsidR="00EA0B58" w:rsidRPr="00E005DA" w:rsidRDefault="00EA0B58" w:rsidP="00E005DA">
      <w:pPr>
        <w:pStyle w:val="Vahedeta"/>
        <w:jc w:val="right"/>
        <w:rPr>
          <w:rFonts w:ascii="Times New Roman" w:hAnsi="Times New Roman" w:cs="Times New Roman"/>
          <w:sz w:val="24"/>
          <w:szCs w:val="24"/>
          <w:lang w:val="en-US"/>
        </w:rPr>
      </w:pPr>
      <w:r w:rsidRPr="00E005DA">
        <w:rPr>
          <w:rFonts w:ascii="Times New Roman" w:hAnsi="Times New Roman" w:cs="Times New Roman"/>
          <w:sz w:val="24"/>
          <w:szCs w:val="24"/>
          <w:lang w:val="et-EE"/>
        </w:rPr>
        <w:t xml:space="preserve">Lisa </w:t>
      </w:r>
      <w:r w:rsidRPr="00E005DA">
        <w:rPr>
          <w:rFonts w:ascii="Times New Roman" w:hAnsi="Times New Roman" w:cs="Times New Roman"/>
          <w:sz w:val="24"/>
          <w:szCs w:val="24"/>
          <w:lang w:val="en-US"/>
        </w:rPr>
        <w:t>5</w:t>
      </w:r>
    </w:p>
    <w:p w:rsidR="00EA0B58" w:rsidRPr="00E005DA" w:rsidRDefault="00EA0B58" w:rsidP="00E005DA">
      <w:pPr>
        <w:pStyle w:val="Vahedeta"/>
        <w:jc w:val="right"/>
        <w:rPr>
          <w:rFonts w:ascii="Times New Roman" w:hAnsi="Times New Roman" w:cs="Times New Roman"/>
          <w:sz w:val="24"/>
          <w:szCs w:val="24"/>
          <w:lang w:val="en-US"/>
        </w:rPr>
      </w:pPr>
    </w:p>
    <w:p w:rsidR="00EA0B58" w:rsidRPr="00E005DA" w:rsidRDefault="00EA0B58" w:rsidP="00E005DA">
      <w:pPr>
        <w:pStyle w:val="Vahedeta"/>
        <w:rPr>
          <w:rFonts w:ascii="Times New Roman" w:hAnsi="Times New Roman" w:cs="Times New Roman"/>
          <w:b/>
          <w:sz w:val="24"/>
          <w:szCs w:val="24"/>
          <w:lang w:val="et-EE"/>
        </w:rPr>
      </w:pPr>
      <w:r w:rsidRPr="00E005DA">
        <w:rPr>
          <w:rFonts w:ascii="Times New Roman" w:hAnsi="Times New Roman" w:cs="Times New Roman"/>
          <w:b/>
          <w:sz w:val="24"/>
          <w:szCs w:val="24"/>
          <w:lang w:val="et-EE"/>
        </w:rPr>
        <w:t>Narva linna 2023.aasta rahavoogude prognoos</w:t>
      </w:r>
    </w:p>
    <w:tbl>
      <w:tblPr>
        <w:tblW w:w="951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6"/>
        <w:gridCol w:w="1463"/>
        <w:gridCol w:w="1443"/>
        <w:gridCol w:w="1497"/>
      </w:tblGrid>
      <w:tr w:rsidR="00A444A8" w:rsidRPr="00E005DA" w:rsidTr="00A444A8">
        <w:trPr>
          <w:trHeight w:val="50"/>
        </w:trPr>
        <w:tc>
          <w:tcPr>
            <w:tcW w:w="5116" w:type="dxa"/>
            <w:shd w:val="clear" w:color="auto" w:fill="auto"/>
            <w:vAlign w:val="center"/>
            <w:hideMark/>
          </w:tcPr>
          <w:p w:rsidR="00A444A8" w:rsidRPr="00E005DA" w:rsidRDefault="00A444A8" w:rsidP="00E005DA">
            <w:pPr>
              <w:spacing w:after="0" w:line="240" w:lineRule="auto"/>
              <w:jc w:val="center"/>
              <w:rPr>
                <w:rFonts w:ascii="Times New Roman" w:eastAsia="Times New Roman" w:hAnsi="Times New Roman" w:cs="Times New Roman"/>
                <w:color w:val="000000"/>
                <w:sz w:val="20"/>
                <w:szCs w:val="20"/>
                <w:lang w:val="et-EE"/>
              </w:rPr>
            </w:pPr>
            <w:r w:rsidRPr="00E005DA">
              <w:rPr>
                <w:rFonts w:ascii="Times New Roman" w:eastAsia="Times New Roman" w:hAnsi="Times New Roman" w:cs="Times New Roman"/>
                <w:color w:val="000000"/>
                <w:sz w:val="20"/>
                <w:szCs w:val="20"/>
                <w:lang w:val="et-EE"/>
              </w:rPr>
              <w:t>Nimetus</w:t>
            </w:r>
          </w:p>
        </w:tc>
        <w:tc>
          <w:tcPr>
            <w:tcW w:w="1463" w:type="dxa"/>
            <w:shd w:val="clear" w:color="auto" w:fill="auto"/>
            <w:vAlign w:val="center"/>
            <w:hideMark/>
          </w:tcPr>
          <w:p w:rsidR="00A444A8" w:rsidRPr="00E005DA" w:rsidRDefault="00A444A8" w:rsidP="00E005DA">
            <w:pPr>
              <w:spacing w:after="0" w:line="240" w:lineRule="auto"/>
              <w:jc w:val="center"/>
              <w:rPr>
                <w:rFonts w:ascii="Times New Roman" w:eastAsia="Times New Roman" w:hAnsi="Times New Roman" w:cs="Times New Roman"/>
                <w:sz w:val="20"/>
                <w:szCs w:val="20"/>
                <w:lang w:val="et-EE"/>
              </w:rPr>
            </w:pPr>
            <w:r w:rsidRPr="00E005DA">
              <w:rPr>
                <w:rFonts w:ascii="Times New Roman" w:eastAsia="Times New Roman" w:hAnsi="Times New Roman" w:cs="Times New Roman"/>
                <w:sz w:val="20"/>
                <w:szCs w:val="20"/>
                <w:lang w:val="et-EE"/>
              </w:rPr>
              <w:t xml:space="preserve">2023.a eelarve </w:t>
            </w:r>
          </w:p>
        </w:tc>
        <w:tc>
          <w:tcPr>
            <w:tcW w:w="1443" w:type="dxa"/>
            <w:shd w:val="clear" w:color="auto" w:fill="auto"/>
            <w:vAlign w:val="center"/>
            <w:hideMark/>
          </w:tcPr>
          <w:p w:rsidR="00A444A8" w:rsidRPr="00E005DA" w:rsidRDefault="00A444A8" w:rsidP="00E005DA">
            <w:pPr>
              <w:spacing w:after="0" w:line="240" w:lineRule="auto"/>
              <w:jc w:val="center"/>
              <w:rPr>
                <w:rFonts w:ascii="Times New Roman" w:eastAsia="Times New Roman" w:hAnsi="Times New Roman" w:cs="Times New Roman"/>
                <w:sz w:val="20"/>
                <w:szCs w:val="20"/>
                <w:lang w:val="et-EE"/>
              </w:rPr>
            </w:pPr>
            <w:r w:rsidRPr="00E005DA">
              <w:rPr>
                <w:rFonts w:ascii="Times New Roman" w:eastAsia="Times New Roman" w:hAnsi="Times New Roman" w:cs="Times New Roman"/>
                <w:sz w:val="20"/>
                <w:szCs w:val="20"/>
                <w:lang w:val="et-EE"/>
              </w:rPr>
              <w:t xml:space="preserve">2023.a eelarve  täitmine </w:t>
            </w:r>
          </w:p>
        </w:tc>
        <w:tc>
          <w:tcPr>
            <w:tcW w:w="1497" w:type="dxa"/>
            <w:shd w:val="clear" w:color="auto" w:fill="auto"/>
            <w:vAlign w:val="center"/>
            <w:hideMark/>
          </w:tcPr>
          <w:p w:rsidR="00A444A8" w:rsidRPr="00E005DA" w:rsidRDefault="00A444A8" w:rsidP="00E005DA">
            <w:pPr>
              <w:spacing w:after="0" w:line="240" w:lineRule="auto"/>
              <w:jc w:val="center"/>
              <w:rPr>
                <w:rFonts w:ascii="Times New Roman" w:eastAsia="Times New Roman" w:hAnsi="Times New Roman" w:cs="Times New Roman"/>
                <w:sz w:val="20"/>
                <w:szCs w:val="20"/>
                <w:lang w:val="et-EE"/>
              </w:rPr>
            </w:pPr>
            <w:r w:rsidRPr="00E005DA">
              <w:rPr>
                <w:rFonts w:ascii="Times New Roman" w:eastAsia="Times New Roman" w:hAnsi="Times New Roman" w:cs="Times New Roman"/>
                <w:sz w:val="20"/>
                <w:szCs w:val="20"/>
                <w:lang w:val="et-EE"/>
              </w:rPr>
              <w:t xml:space="preserve">2023.a eelarve  täitmise % </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PÕHITEGEVUSE TULUD KOKKU</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76 539 463</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23 611 863</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31%</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Maksutulud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34 844 195</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9 129 469</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26%</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Füüsilise isiku tulumaks</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34 457 093</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9 078 323</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26%</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Maamaks</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250 602</w:t>
            </w:r>
          </w:p>
        </w:tc>
        <w:tc>
          <w:tcPr>
            <w:tcW w:w="1443" w:type="dxa"/>
            <w:shd w:val="clear" w:color="auto" w:fill="auto"/>
            <w:noWrap/>
            <w:vAlign w:val="bottom"/>
            <w:hideMark/>
          </w:tcPr>
          <w:p w:rsidR="00A444A8" w:rsidRPr="00E005DA" w:rsidRDefault="00A444A8"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0%</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Reklaamimaks</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120 000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45 097</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38%</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Teede ja tänavate sulgemise maks</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6 500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2 100</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32%</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Parkimistasu</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10 000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3 949</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39%</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Tulud kaupade ja teenuste müügist</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5 416 579</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1 585 426</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29%</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Riigilõivud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25 700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8 999</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35%</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Tulud haridusalasest  tegevusest</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2 757 148</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695 699</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25%</w:t>
            </w:r>
          </w:p>
        </w:tc>
      </w:tr>
      <w:tr w:rsidR="00A444A8" w:rsidRPr="00E005DA" w:rsidTr="00A444A8">
        <w:trPr>
          <w:trHeight w:val="21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Tulud kultuuri- ja kunstialasest tegevusest</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114 380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43 737</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38%</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Tulud spordi- ja puhkealasest tegevusest</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613 620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175 579</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29%</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Tulud sotsiaalabialasest tegevusest</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1 463 000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464 544</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32%</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Tulud üldvalitsemisest</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2 600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873</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34%</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Tulud muudelt majandusaladelt</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39 600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6 996</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18%</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Üür ja rent</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373 616</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179 722</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48%</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Õiguste müük</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19 865</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3 430</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17%</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 xml:space="preserve">Muu toodete ja teenuste müük </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7 050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5 847</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83%</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bookmarkStart w:id="0" w:name="_GoBack" w:colFirst="2" w:colLast="3"/>
            <w:r w:rsidRPr="00E005DA">
              <w:rPr>
                <w:rFonts w:ascii="Times New Roman" w:eastAsia="Times New Roman" w:hAnsi="Times New Roman" w:cs="Times New Roman"/>
                <w:b/>
                <w:bCs/>
                <w:color w:val="000000"/>
                <w:sz w:val="20"/>
                <w:szCs w:val="20"/>
                <w:lang w:val="en-US"/>
              </w:rPr>
              <w:t xml:space="preserve">Saadud toetused </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36 165 262</w:t>
            </w:r>
          </w:p>
        </w:tc>
        <w:tc>
          <w:tcPr>
            <w:tcW w:w="1443" w:type="dxa"/>
            <w:shd w:val="clear" w:color="auto" w:fill="auto"/>
            <w:noWrap/>
            <w:vAlign w:val="bottom"/>
            <w:hideMark/>
          </w:tcPr>
          <w:p w:rsidR="00A444A8" w:rsidRPr="00C26F26" w:rsidRDefault="00A444A8" w:rsidP="00E005DA">
            <w:pPr>
              <w:spacing w:after="0" w:line="240" w:lineRule="auto"/>
              <w:jc w:val="right"/>
              <w:rPr>
                <w:rFonts w:ascii="Times New Roman" w:eastAsia="Times New Roman" w:hAnsi="Times New Roman" w:cs="Times New Roman"/>
                <w:b/>
                <w:bCs/>
                <w:sz w:val="20"/>
                <w:szCs w:val="20"/>
                <w:lang w:val="en-US"/>
              </w:rPr>
            </w:pPr>
            <w:r w:rsidRPr="00C26F26">
              <w:rPr>
                <w:rFonts w:ascii="Times New Roman" w:eastAsia="Times New Roman" w:hAnsi="Times New Roman" w:cs="Times New Roman"/>
                <w:b/>
                <w:bCs/>
                <w:sz w:val="20"/>
                <w:szCs w:val="20"/>
                <w:lang w:val="en-US"/>
              </w:rPr>
              <w:t>12 828 957</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35%</w:t>
            </w:r>
          </w:p>
        </w:tc>
      </w:tr>
      <w:tr w:rsidR="00A444A8" w:rsidRPr="00E005DA" w:rsidTr="00C26F26">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Saadud tegevuskulude sihtfinantseerimine</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2 039 032</w:t>
            </w:r>
          </w:p>
        </w:tc>
        <w:tc>
          <w:tcPr>
            <w:tcW w:w="1443" w:type="dxa"/>
            <w:shd w:val="clear" w:color="auto" w:fill="auto"/>
            <w:noWrap/>
            <w:vAlign w:val="bottom"/>
            <w:hideMark/>
          </w:tcPr>
          <w:p w:rsidR="00A444A8" w:rsidRPr="00C26F26" w:rsidRDefault="00A444A8" w:rsidP="00E005DA">
            <w:pPr>
              <w:spacing w:after="0" w:line="240" w:lineRule="auto"/>
              <w:jc w:val="right"/>
              <w:rPr>
                <w:rFonts w:ascii="Times New Roman" w:eastAsia="Times New Roman" w:hAnsi="Times New Roman" w:cs="Times New Roman"/>
                <w:sz w:val="20"/>
                <w:szCs w:val="20"/>
                <w:lang w:val="en-US"/>
              </w:rPr>
            </w:pPr>
            <w:r w:rsidRPr="00C26F26">
              <w:rPr>
                <w:rFonts w:ascii="Times New Roman" w:eastAsia="Times New Roman" w:hAnsi="Times New Roman" w:cs="Times New Roman"/>
                <w:sz w:val="20"/>
                <w:szCs w:val="20"/>
                <w:lang w:val="en-US"/>
              </w:rPr>
              <w:t>1 788 677</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88%</w:t>
            </w:r>
          </w:p>
        </w:tc>
      </w:tr>
      <w:tr w:rsidR="00A444A8" w:rsidRPr="00E005DA" w:rsidTr="00C26F26">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Saadud tegevustoetused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162 241</w:t>
            </w:r>
          </w:p>
        </w:tc>
        <w:tc>
          <w:tcPr>
            <w:tcW w:w="1443" w:type="dxa"/>
            <w:shd w:val="clear" w:color="auto" w:fill="auto"/>
            <w:noWrap/>
            <w:vAlign w:val="bottom"/>
            <w:hideMark/>
          </w:tcPr>
          <w:p w:rsidR="00A444A8" w:rsidRPr="00C26F26" w:rsidRDefault="00A444A8" w:rsidP="00E005DA">
            <w:pPr>
              <w:spacing w:after="0" w:line="240" w:lineRule="auto"/>
              <w:jc w:val="right"/>
              <w:rPr>
                <w:rFonts w:ascii="Times New Roman" w:eastAsia="Times New Roman" w:hAnsi="Times New Roman" w:cs="Times New Roman"/>
                <w:sz w:val="20"/>
                <w:szCs w:val="20"/>
                <w:lang w:val="en-US"/>
              </w:rPr>
            </w:pPr>
            <w:r w:rsidRPr="00C26F26">
              <w:rPr>
                <w:rFonts w:ascii="Times New Roman" w:eastAsia="Times New Roman" w:hAnsi="Times New Roman" w:cs="Times New Roman"/>
                <w:sz w:val="20"/>
                <w:szCs w:val="20"/>
                <w:lang w:val="en-US"/>
              </w:rPr>
              <w:t>431 108</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266%</w:t>
            </w:r>
          </w:p>
        </w:tc>
      </w:tr>
      <w:bookmarkEnd w:id="0"/>
      <w:tr w:rsidR="00A444A8" w:rsidRPr="00E005DA" w:rsidTr="00A444A8">
        <w:trPr>
          <w:trHeight w:val="228"/>
        </w:trPr>
        <w:tc>
          <w:tcPr>
            <w:tcW w:w="5116" w:type="dxa"/>
            <w:shd w:val="clear" w:color="000000" w:fill="FFFFFF"/>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Tasandusfond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15 600 000</w:t>
            </w:r>
          </w:p>
        </w:tc>
        <w:tc>
          <w:tcPr>
            <w:tcW w:w="1443" w:type="dxa"/>
            <w:shd w:val="clear" w:color="auto" w:fill="auto"/>
            <w:noWrap/>
            <w:vAlign w:val="bottom"/>
            <w:hideMark/>
          </w:tcPr>
          <w:p w:rsidR="00A444A8" w:rsidRPr="00C26F26" w:rsidRDefault="00A444A8" w:rsidP="00E005DA">
            <w:pPr>
              <w:spacing w:after="0" w:line="240" w:lineRule="auto"/>
              <w:jc w:val="right"/>
              <w:rPr>
                <w:rFonts w:ascii="Times New Roman" w:eastAsia="Times New Roman" w:hAnsi="Times New Roman" w:cs="Times New Roman"/>
                <w:sz w:val="20"/>
                <w:szCs w:val="20"/>
                <w:lang w:val="en-US"/>
              </w:rPr>
            </w:pPr>
            <w:r w:rsidRPr="00C26F26">
              <w:rPr>
                <w:rFonts w:ascii="Times New Roman" w:eastAsia="Times New Roman" w:hAnsi="Times New Roman" w:cs="Times New Roman"/>
                <w:sz w:val="20"/>
                <w:szCs w:val="20"/>
                <w:lang w:val="en-US"/>
              </w:rPr>
              <w:t>4 516 970</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29%</w:t>
            </w:r>
          </w:p>
        </w:tc>
      </w:tr>
      <w:tr w:rsidR="00A444A8" w:rsidRPr="00E005DA" w:rsidTr="00A444A8">
        <w:trPr>
          <w:trHeight w:val="228"/>
        </w:trPr>
        <w:tc>
          <w:tcPr>
            <w:tcW w:w="5116" w:type="dxa"/>
            <w:shd w:val="clear" w:color="000000" w:fill="FFFFFF"/>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Toetusfond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18 363 989</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6 092 202</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33%</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Muud tegevustulud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113 427</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68 011</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60%</w:t>
            </w:r>
          </w:p>
        </w:tc>
      </w:tr>
      <w:tr w:rsidR="00A444A8" w:rsidRPr="00E005DA" w:rsidTr="00A444A8">
        <w:trPr>
          <w:trHeight w:val="228"/>
        </w:trPr>
        <w:tc>
          <w:tcPr>
            <w:tcW w:w="5116" w:type="dxa"/>
            <w:shd w:val="clear" w:color="auto" w:fill="auto"/>
            <w:hideMark/>
          </w:tcPr>
          <w:p w:rsidR="00A444A8" w:rsidRPr="00E005DA" w:rsidRDefault="00A444A8"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Tulud varude müügist</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400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675</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169%</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Maardlate kaevandamisõiguse tasu</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55 006</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29 488</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54%</w:t>
            </w:r>
          </w:p>
        </w:tc>
      </w:tr>
      <w:tr w:rsidR="00A444A8" w:rsidRPr="00E005DA" w:rsidTr="00A444A8">
        <w:trPr>
          <w:trHeight w:val="228"/>
        </w:trPr>
        <w:tc>
          <w:tcPr>
            <w:tcW w:w="5116" w:type="dxa"/>
            <w:shd w:val="clear" w:color="auto" w:fill="auto"/>
            <w:noWrap/>
            <w:vAlign w:val="bottom"/>
            <w:hideMark/>
          </w:tcPr>
          <w:p w:rsidR="00A444A8" w:rsidRPr="00E005DA" w:rsidRDefault="00A444A8"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Laekumine vee erikasutusest</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1 500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139</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9%</w:t>
            </w:r>
          </w:p>
        </w:tc>
      </w:tr>
      <w:tr w:rsidR="00A444A8" w:rsidRPr="00E005DA" w:rsidTr="00A444A8">
        <w:trPr>
          <w:trHeight w:val="228"/>
        </w:trPr>
        <w:tc>
          <w:tcPr>
            <w:tcW w:w="5116" w:type="dxa"/>
            <w:shd w:val="clear" w:color="auto" w:fill="auto"/>
            <w:noWrap/>
            <w:vAlign w:val="bottom"/>
            <w:hideMark/>
          </w:tcPr>
          <w:p w:rsidR="00A444A8" w:rsidRPr="00E005DA" w:rsidRDefault="00A444A8"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Trahvid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3 100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2 620</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85%</w:t>
            </w:r>
          </w:p>
        </w:tc>
      </w:tr>
      <w:tr w:rsidR="00A444A8" w:rsidRPr="00E005DA" w:rsidTr="00A444A8">
        <w:trPr>
          <w:trHeight w:val="249"/>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Saastetasud ja keskkonnale tekitatud kahju hüvitis</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35 531</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13 439</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38%</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Muud tulud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17 890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21 650</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121%</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PÕHITEGEVUSE KULUD KOKKU</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-67 165 930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-17 432 340</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26%</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Antavad toetused tegevuskuludeks</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-6 056 939</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-1 824 222</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30%</w:t>
            </w:r>
          </w:p>
        </w:tc>
      </w:tr>
      <w:tr w:rsidR="00A444A8" w:rsidRPr="00E005DA" w:rsidTr="00A444A8">
        <w:trPr>
          <w:trHeight w:val="259"/>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Sotsiaalabitoetused ja muud toetused füüsilistele isikutele</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-2 342 377</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-640 817</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27%</w:t>
            </w:r>
          </w:p>
        </w:tc>
      </w:tr>
      <w:tr w:rsidR="00A444A8" w:rsidRPr="00E005DA" w:rsidTr="00A444A8">
        <w:trPr>
          <w:trHeight w:val="270"/>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Sihtotstarbelised toetused tegevuskuludeks</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-3 632 505</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-1 166 485</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32%</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Mittesihtotstarbelised toetused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-82 057</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-16 920</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21%</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Muud tegevuskulud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-61 108 991</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-15 608 118</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26%</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Tööjõukulud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-45 135 110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-11 232 805</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25%</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Majandamiskulud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-15 839 779</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-4 375 008</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28%</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Muud kulud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-134 102</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-305</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0%</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PÕHITEGEVUSE TULEM</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9 373 533</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6 179 523</w:t>
            </w:r>
          </w:p>
        </w:tc>
        <w:tc>
          <w:tcPr>
            <w:tcW w:w="1497" w:type="dxa"/>
            <w:shd w:val="clear" w:color="auto" w:fill="auto"/>
            <w:noWrap/>
            <w:vAlign w:val="bottom"/>
            <w:hideMark/>
          </w:tcPr>
          <w:p w:rsidR="00A444A8" w:rsidRPr="00E005DA" w:rsidRDefault="00A444A8"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INVESTEERIMISTEGEVUS KOKKU</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-31 404 080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-3 366 711</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11%</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 xml:space="preserve">Põhivara müük </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200 000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204 938</w:t>
            </w:r>
          </w:p>
        </w:tc>
        <w:tc>
          <w:tcPr>
            <w:tcW w:w="1497" w:type="dxa"/>
            <w:shd w:val="clear" w:color="auto" w:fill="auto"/>
            <w:noWrap/>
            <w:vAlign w:val="bottom"/>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 xml:space="preserve">Põhivara soetus </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-30 148 611</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-4 614 185</w:t>
            </w:r>
          </w:p>
        </w:tc>
        <w:tc>
          <w:tcPr>
            <w:tcW w:w="1497" w:type="dxa"/>
            <w:shd w:val="clear" w:color="auto" w:fill="auto"/>
            <w:noWrap/>
            <w:vAlign w:val="bottom"/>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Saadud sihtfinantseerimine põhivara soetuseks</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18 740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1 669 757</w:t>
            </w:r>
          </w:p>
        </w:tc>
        <w:tc>
          <w:tcPr>
            <w:tcW w:w="1497" w:type="dxa"/>
            <w:shd w:val="clear" w:color="auto" w:fill="auto"/>
            <w:noWrap/>
            <w:vAlign w:val="bottom"/>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Põhivara soetuseks antav sihtfinantseerimine</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-190 395</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-419 012</w:t>
            </w:r>
          </w:p>
        </w:tc>
        <w:tc>
          <w:tcPr>
            <w:tcW w:w="1497" w:type="dxa"/>
            <w:shd w:val="clear" w:color="auto" w:fill="auto"/>
            <w:noWrap/>
            <w:vAlign w:val="bottom"/>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Tagasilaekuvad laenud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767</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192</w:t>
            </w:r>
          </w:p>
        </w:tc>
        <w:tc>
          <w:tcPr>
            <w:tcW w:w="1497" w:type="dxa"/>
            <w:shd w:val="clear" w:color="auto" w:fill="auto"/>
            <w:noWrap/>
            <w:vAlign w:val="bottom"/>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Finantstulud</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1 150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4 966</w:t>
            </w:r>
          </w:p>
        </w:tc>
        <w:tc>
          <w:tcPr>
            <w:tcW w:w="1497" w:type="dxa"/>
            <w:shd w:val="clear" w:color="auto" w:fill="auto"/>
            <w:noWrap/>
            <w:vAlign w:val="bottom"/>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 xml:space="preserve">Finantskulud </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-1 285 731</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-213 367</w:t>
            </w:r>
          </w:p>
        </w:tc>
        <w:tc>
          <w:tcPr>
            <w:tcW w:w="1497" w:type="dxa"/>
            <w:shd w:val="clear" w:color="auto" w:fill="auto"/>
            <w:noWrap/>
            <w:vAlign w:val="bottom"/>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EELARVE TULEM</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-22 030 547</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2 812 812</w:t>
            </w:r>
          </w:p>
        </w:tc>
        <w:tc>
          <w:tcPr>
            <w:tcW w:w="1497" w:type="dxa"/>
            <w:shd w:val="clear" w:color="auto" w:fill="auto"/>
            <w:noWrap/>
            <w:vAlign w:val="bottom"/>
            <w:hideMark/>
          </w:tcPr>
          <w:p w:rsidR="00A444A8" w:rsidRPr="00E005DA" w:rsidRDefault="00A444A8"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FINANTSEERIMISTEGEVUS</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17 809 277</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-2 352 958</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-13%</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 xml:space="preserve">Kohustiste võtmine </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30 296 137</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33 776</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0%</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 xml:space="preserve">Kohustiste tasumine </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-12 486 860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-2 386 734</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19%</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LIKVIIDSETE VARADE MUUTUS</w:t>
            </w:r>
          </w:p>
        </w:tc>
        <w:tc>
          <w:tcPr>
            <w:tcW w:w="1463" w:type="dxa"/>
            <w:shd w:val="clear" w:color="auto" w:fill="auto"/>
            <w:noWrap/>
            <w:vAlign w:val="bottom"/>
            <w:hideMark/>
          </w:tcPr>
          <w:p w:rsidR="00A444A8" w:rsidRPr="00E005DA" w:rsidRDefault="00A444A8"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c>
          <w:tcPr>
            <w:tcW w:w="1443" w:type="dxa"/>
            <w:shd w:val="clear" w:color="auto" w:fill="auto"/>
            <w:noWrap/>
            <w:vAlign w:val="bottom"/>
            <w:hideMark/>
          </w:tcPr>
          <w:p w:rsidR="00A444A8" w:rsidRPr="00E005DA" w:rsidRDefault="00A444A8"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c>
          <w:tcPr>
            <w:tcW w:w="1497" w:type="dxa"/>
            <w:shd w:val="clear" w:color="auto" w:fill="auto"/>
            <w:noWrap/>
            <w:vAlign w:val="bottom"/>
            <w:hideMark/>
          </w:tcPr>
          <w:p w:rsidR="00A444A8" w:rsidRPr="00E005DA" w:rsidRDefault="00A444A8"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color w:val="000000"/>
                <w:sz w:val="20"/>
                <w:szCs w:val="20"/>
                <w:lang w:val="en-US"/>
              </w:rPr>
            </w:pPr>
            <w:r w:rsidRPr="00E005DA">
              <w:rPr>
                <w:rFonts w:ascii="Times New Roman" w:eastAsia="Times New Roman" w:hAnsi="Times New Roman" w:cs="Times New Roman"/>
                <w:color w:val="000000"/>
                <w:sz w:val="20"/>
                <w:szCs w:val="20"/>
                <w:lang w:val="en-US"/>
              </w:rPr>
              <w:t>Raha ja raha ekvivalentide muutus</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-4 221 270</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459 854</w:t>
            </w:r>
          </w:p>
        </w:tc>
        <w:tc>
          <w:tcPr>
            <w:tcW w:w="1497" w:type="dxa"/>
            <w:shd w:val="clear" w:color="auto" w:fill="auto"/>
            <w:noWrap/>
            <w:vAlign w:val="bottom"/>
            <w:hideMark/>
          </w:tcPr>
          <w:p w:rsidR="00A444A8" w:rsidRPr="00E005DA" w:rsidRDefault="00A444A8" w:rsidP="00E005DA">
            <w:pPr>
              <w:spacing w:after="0" w:line="240" w:lineRule="auto"/>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 </w:t>
            </w:r>
          </w:p>
        </w:tc>
      </w:tr>
      <w:tr w:rsidR="00A444A8" w:rsidRPr="00E005DA" w:rsidTr="00A444A8">
        <w:trPr>
          <w:trHeight w:val="228"/>
        </w:trPr>
        <w:tc>
          <w:tcPr>
            <w:tcW w:w="5116" w:type="dxa"/>
            <w:shd w:val="clear" w:color="auto" w:fill="auto"/>
            <w:vAlign w:val="center"/>
            <w:hideMark/>
          </w:tcPr>
          <w:p w:rsidR="00A444A8" w:rsidRPr="00E005DA" w:rsidRDefault="00A444A8" w:rsidP="00E005DA">
            <w:pPr>
              <w:spacing w:after="0" w:line="240" w:lineRule="auto"/>
              <w:rPr>
                <w:rFonts w:ascii="Times New Roman" w:eastAsia="Times New Roman" w:hAnsi="Times New Roman" w:cs="Times New Roman"/>
                <w:b/>
                <w:bCs/>
                <w:color w:val="000000"/>
                <w:sz w:val="20"/>
                <w:szCs w:val="20"/>
                <w:lang w:val="en-US"/>
              </w:rPr>
            </w:pPr>
            <w:r w:rsidRPr="00E005DA">
              <w:rPr>
                <w:rFonts w:ascii="Times New Roman" w:eastAsia="Times New Roman" w:hAnsi="Times New Roman" w:cs="Times New Roman"/>
                <w:b/>
                <w:bCs/>
                <w:color w:val="000000"/>
                <w:sz w:val="20"/>
                <w:szCs w:val="20"/>
                <w:lang w:val="en-US"/>
              </w:rPr>
              <w:t>KOKKU</w:t>
            </w:r>
          </w:p>
        </w:tc>
        <w:tc>
          <w:tcPr>
            <w:tcW w:w="146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111 277 527</w:t>
            </w:r>
          </w:p>
        </w:tc>
        <w:tc>
          <w:tcPr>
            <w:tcW w:w="1443"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b/>
                <w:bCs/>
                <w:sz w:val="20"/>
                <w:szCs w:val="20"/>
                <w:lang w:val="en-US"/>
              </w:rPr>
            </w:pPr>
            <w:r w:rsidRPr="00E005DA">
              <w:rPr>
                <w:rFonts w:ascii="Times New Roman" w:eastAsia="Times New Roman" w:hAnsi="Times New Roman" w:cs="Times New Roman"/>
                <w:b/>
                <w:bCs/>
                <w:sz w:val="20"/>
                <w:szCs w:val="20"/>
                <w:lang w:val="en-US"/>
              </w:rPr>
              <w:t>25 065 638</w:t>
            </w:r>
          </w:p>
        </w:tc>
        <w:tc>
          <w:tcPr>
            <w:tcW w:w="1497" w:type="dxa"/>
            <w:shd w:val="clear" w:color="auto" w:fill="auto"/>
            <w:noWrap/>
            <w:vAlign w:val="bottom"/>
            <w:hideMark/>
          </w:tcPr>
          <w:p w:rsidR="00A444A8" w:rsidRPr="00E005DA" w:rsidRDefault="00A444A8" w:rsidP="00E005DA">
            <w:pPr>
              <w:spacing w:after="0" w:line="240" w:lineRule="auto"/>
              <w:jc w:val="right"/>
              <w:rPr>
                <w:rFonts w:ascii="Times New Roman" w:eastAsia="Times New Roman" w:hAnsi="Times New Roman" w:cs="Times New Roman"/>
                <w:sz w:val="20"/>
                <w:szCs w:val="20"/>
                <w:lang w:val="en-US"/>
              </w:rPr>
            </w:pPr>
            <w:r w:rsidRPr="00E005DA">
              <w:rPr>
                <w:rFonts w:ascii="Times New Roman" w:eastAsia="Times New Roman" w:hAnsi="Times New Roman" w:cs="Times New Roman"/>
                <w:sz w:val="20"/>
                <w:szCs w:val="20"/>
                <w:lang w:val="en-US"/>
              </w:rPr>
              <w:t>23%</w:t>
            </w:r>
          </w:p>
        </w:tc>
      </w:tr>
    </w:tbl>
    <w:p w:rsidR="00A444A8" w:rsidRPr="00E005DA" w:rsidRDefault="00A444A8" w:rsidP="00E005DA">
      <w:pPr>
        <w:rPr>
          <w:rFonts w:ascii="Times New Roman" w:hAnsi="Times New Roman" w:cs="Times New Roman"/>
          <w:sz w:val="10"/>
          <w:szCs w:val="10"/>
          <w:lang w:val="et-EE"/>
        </w:rPr>
      </w:pPr>
    </w:p>
    <w:p w:rsidR="00A444A8" w:rsidRPr="00E005DA" w:rsidRDefault="00A444A8" w:rsidP="00E005DA">
      <w:pPr>
        <w:rPr>
          <w:rFonts w:ascii="Times New Roman" w:hAnsi="Times New Roman" w:cs="Times New Roman"/>
          <w:sz w:val="24"/>
          <w:szCs w:val="24"/>
          <w:lang w:val="et-EE"/>
        </w:rPr>
        <w:sectPr w:rsidR="00A444A8" w:rsidRPr="00E005DA" w:rsidSect="00E654B4">
          <w:pgSz w:w="11906" w:h="16838"/>
          <w:pgMar w:top="709" w:right="1440" w:bottom="851" w:left="1843" w:header="708" w:footer="708" w:gutter="0"/>
          <w:cols w:space="708"/>
          <w:docGrid w:linePitch="360"/>
        </w:sectPr>
      </w:pPr>
    </w:p>
    <w:p w:rsidR="00EA0B58" w:rsidRPr="00E005DA" w:rsidRDefault="00EA0B58" w:rsidP="00E005DA">
      <w:pPr>
        <w:pStyle w:val="Vahedeta"/>
        <w:jc w:val="right"/>
        <w:rPr>
          <w:rFonts w:ascii="Times New Roman" w:hAnsi="Times New Roman" w:cs="Times New Roman"/>
          <w:sz w:val="24"/>
          <w:szCs w:val="24"/>
          <w:lang w:val="et-EE"/>
        </w:rPr>
      </w:pPr>
      <w:r w:rsidRPr="00E005DA">
        <w:rPr>
          <w:rFonts w:ascii="Times New Roman" w:hAnsi="Times New Roman" w:cs="Times New Roman"/>
          <w:sz w:val="24"/>
          <w:szCs w:val="24"/>
          <w:lang w:val="et-EE"/>
        </w:rPr>
        <w:lastRenderedPageBreak/>
        <w:t>Narva linna 2023.aasta eelarve täitmine 3 kuu eest</w:t>
      </w:r>
    </w:p>
    <w:p w:rsidR="00EA0B58" w:rsidRPr="00E005DA" w:rsidRDefault="00EA0B58" w:rsidP="00E005DA">
      <w:pPr>
        <w:pStyle w:val="Vahedeta"/>
        <w:jc w:val="right"/>
        <w:rPr>
          <w:rFonts w:ascii="Times New Roman" w:hAnsi="Times New Roman" w:cs="Times New Roman"/>
          <w:lang w:val="en-US"/>
        </w:rPr>
      </w:pPr>
      <w:r w:rsidRPr="00E005DA">
        <w:rPr>
          <w:rFonts w:ascii="Times New Roman" w:hAnsi="Times New Roman" w:cs="Times New Roman"/>
          <w:lang w:val="et-EE"/>
        </w:rPr>
        <w:t xml:space="preserve">Lisa </w:t>
      </w:r>
      <w:r w:rsidRPr="00E005DA">
        <w:rPr>
          <w:rFonts w:ascii="Times New Roman" w:hAnsi="Times New Roman" w:cs="Times New Roman"/>
          <w:lang w:val="en-US"/>
        </w:rPr>
        <w:t>6</w:t>
      </w:r>
    </w:p>
    <w:p w:rsidR="00EA0B58" w:rsidRPr="00E005DA" w:rsidRDefault="00E77B01" w:rsidP="00E005DA">
      <w:pPr>
        <w:pStyle w:val="Vahedeta"/>
        <w:rPr>
          <w:rFonts w:ascii="Times New Roman" w:hAnsi="Times New Roman" w:cs="Times New Roman"/>
          <w:b/>
          <w:sz w:val="24"/>
          <w:szCs w:val="24"/>
          <w:lang w:val="et-EE"/>
        </w:rPr>
      </w:pPr>
      <w:r w:rsidRPr="00E005DA">
        <w:rPr>
          <w:rFonts w:ascii="Times New Roman" w:hAnsi="Times New Roman" w:cs="Times New Roman"/>
          <w:b/>
          <w:sz w:val="24"/>
          <w:szCs w:val="24"/>
        </w:rPr>
        <w:t>2023.aasta täiendavad sihtotstarbelised vahendid asutuste lõikes</w:t>
      </w:r>
    </w:p>
    <w:tbl>
      <w:tblPr>
        <w:tblW w:w="15207" w:type="dxa"/>
        <w:tblInd w:w="-5" w:type="dxa"/>
        <w:tblLook w:val="04A0" w:firstRow="1" w:lastRow="0" w:firstColumn="1" w:lastColumn="0" w:noHBand="0" w:noVBand="1"/>
      </w:tblPr>
      <w:tblGrid>
        <w:gridCol w:w="2005"/>
        <w:gridCol w:w="1324"/>
        <w:gridCol w:w="3223"/>
        <w:gridCol w:w="1163"/>
        <w:gridCol w:w="7492"/>
      </w:tblGrid>
      <w:tr w:rsidR="006D4CDA" w:rsidRPr="00E005DA" w:rsidTr="00ED4149">
        <w:trPr>
          <w:trHeight w:val="275"/>
        </w:trPr>
        <w:tc>
          <w:tcPr>
            <w:tcW w:w="200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center"/>
              <w:rPr>
                <w:rFonts w:ascii="Times New Roman" w:eastAsia="Times New Roman" w:hAnsi="Times New Roman" w:cs="Times New Roman"/>
                <w:b/>
                <w:bCs/>
                <w:lang w:val="et-EE"/>
              </w:rPr>
            </w:pPr>
            <w:r w:rsidRPr="00E005DA">
              <w:rPr>
                <w:rFonts w:ascii="Times New Roman" w:eastAsia="Times New Roman" w:hAnsi="Times New Roman" w:cs="Times New Roman"/>
                <w:b/>
                <w:bCs/>
                <w:lang w:val="et-EE"/>
              </w:rPr>
              <w:t>Asutus</w:t>
            </w:r>
          </w:p>
        </w:tc>
        <w:tc>
          <w:tcPr>
            <w:tcW w:w="13202" w:type="dxa"/>
            <w:gridSpan w:val="4"/>
            <w:tcBorders>
              <w:top w:val="single" w:sz="4" w:space="0" w:color="auto"/>
              <w:left w:val="nil"/>
              <w:bottom w:val="single" w:sz="4" w:space="0" w:color="auto"/>
              <w:right w:val="single" w:sz="4" w:space="0" w:color="auto"/>
            </w:tcBorders>
            <w:shd w:val="clear" w:color="auto" w:fill="auto"/>
            <w:noWrap/>
            <w:vAlign w:val="center"/>
            <w:hideMark/>
          </w:tcPr>
          <w:p w:rsidR="006D4CDA" w:rsidRPr="00E005DA" w:rsidRDefault="006D4CDA" w:rsidP="00E005DA">
            <w:pPr>
              <w:spacing w:after="0" w:line="240" w:lineRule="auto"/>
              <w:jc w:val="center"/>
              <w:rPr>
                <w:rFonts w:ascii="Times New Roman" w:eastAsia="Times New Roman" w:hAnsi="Times New Roman" w:cs="Times New Roman"/>
                <w:b/>
                <w:bCs/>
                <w:lang w:val="et-EE"/>
              </w:rPr>
            </w:pPr>
            <w:r w:rsidRPr="00E005DA">
              <w:rPr>
                <w:rFonts w:ascii="Times New Roman" w:eastAsia="Times New Roman" w:hAnsi="Times New Roman" w:cs="Times New Roman"/>
                <w:b/>
                <w:bCs/>
                <w:lang w:val="et-EE"/>
              </w:rPr>
              <w:t xml:space="preserve">jaanuar - märts </w:t>
            </w:r>
          </w:p>
        </w:tc>
      </w:tr>
      <w:tr w:rsidR="00ED4149" w:rsidRPr="00E005DA" w:rsidTr="00ED4149">
        <w:trPr>
          <w:trHeight w:val="275"/>
        </w:trPr>
        <w:tc>
          <w:tcPr>
            <w:tcW w:w="2005" w:type="dxa"/>
            <w:vMerge/>
            <w:tcBorders>
              <w:top w:val="single" w:sz="4" w:space="0" w:color="auto"/>
              <w:left w:val="single" w:sz="4" w:space="0" w:color="auto"/>
              <w:bottom w:val="single" w:sz="4" w:space="0" w:color="auto"/>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b/>
                <w:bCs/>
                <w:lang w:val="et-EE"/>
              </w:rPr>
            </w:pPr>
          </w:p>
        </w:tc>
        <w:tc>
          <w:tcPr>
            <w:tcW w:w="1324"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jc w:val="center"/>
              <w:rPr>
                <w:rFonts w:ascii="Times New Roman" w:eastAsia="Times New Roman" w:hAnsi="Times New Roman" w:cs="Times New Roman"/>
                <w:b/>
                <w:bCs/>
                <w:lang w:val="et-EE"/>
              </w:rPr>
            </w:pPr>
            <w:r w:rsidRPr="00E005DA">
              <w:rPr>
                <w:rFonts w:ascii="Times New Roman" w:eastAsia="Times New Roman" w:hAnsi="Times New Roman" w:cs="Times New Roman"/>
                <w:b/>
                <w:bCs/>
                <w:lang w:val="et-EE"/>
              </w:rPr>
              <w:t>kokku</w:t>
            </w:r>
          </w:p>
        </w:tc>
        <w:tc>
          <w:tcPr>
            <w:tcW w:w="322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center"/>
              <w:rPr>
                <w:rFonts w:ascii="Times New Roman" w:eastAsia="Times New Roman" w:hAnsi="Times New Roman" w:cs="Times New Roman"/>
                <w:b/>
                <w:bCs/>
                <w:lang w:val="et-EE"/>
              </w:rPr>
            </w:pPr>
            <w:r w:rsidRPr="00E005DA">
              <w:rPr>
                <w:rFonts w:ascii="Times New Roman" w:eastAsia="Times New Roman" w:hAnsi="Times New Roman" w:cs="Times New Roman"/>
                <w:b/>
                <w:bCs/>
                <w:lang w:val="et-EE"/>
              </w:rPr>
              <w:t>nimetus</w:t>
            </w:r>
          </w:p>
        </w:tc>
        <w:tc>
          <w:tcPr>
            <w:tcW w:w="116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jc w:val="center"/>
              <w:rPr>
                <w:rFonts w:ascii="Times New Roman" w:eastAsia="Times New Roman" w:hAnsi="Times New Roman" w:cs="Times New Roman"/>
                <w:b/>
                <w:bCs/>
                <w:lang w:val="et-EE"/>
              </w:rPr>
            </w:pPr>
            <w:r w:rsidRPr="00E005DA">
              <w:rPr>
                <w:rFonts w:ascii="Times New Roman" w:eastAsia="Times New Roman" w:hAnsi="Times New Roman" w:cs="Times New Roman"/>
                <w:b/>
                <w:bCs/>
                <w:lang w:val="et-EE"/>
              </w:rPr>
              <w:t>summa</w:t>
            </w:r>
          </w:p>
        </w:tc>
        <w:tc>
          <w:tcPr>
            <w:tcW w:w="7491"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center"/>
              <w:rPr>
                <w:rFonts w:ascii="Times New Roman" w:eastAsia="Times New Roman" w:hAnsi="Times New Roman" w:cs="Times New Roman"/>
                <w:b/>
                <w:bCs/>
                <w:lang w:val="et-EE"/>
              </w:rPr>
            </w:pPr>
            <w:r w:rsidRPr="00E005DA">
              <w:rPr>
                <w:rFonts w:ascii="Times New Roman" w:eastAsia="Times New Roman" w:hAnsi="Times New Roman" w:cs="Times New Roman"/>
                <w:b/>
                <w:bCs/>
                <w:lang w:val="et-EE"/>
              </w:rPr>
              <w:t>selgitus</w:t>
            </w:r>
          </w:p>
        </w:tc>
      </w:tr>
      <w:tr w:rsidR="00ED4149" w:rsidRPr="00E005DA" w:rsidTr="00ED4149">
        <w:trPr>
          <w:trHeight w:val="1340"/>
        </w:trPr>
        <w:tc>
          <w:tcPr>
            <w:tcW w:w="2005" w:type="dxa"/>
            <w:vMerge w:val="restart"/>
            <w:tcBorders>
              <w:top w:val="nil"/>
              <w:left w:val="single" w:sz="4" w:space="0" w:color="auto"/>
              <w:bottom w:val="nil"/>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Narva Linnavalitsuse Kultuuriosakond</w:t>
            </w:r>
          </w:p>
        </w:tc>
        <w:tc>
          <w:tcPr>
            <w:tcW w:w="1324" w:type="dxa"/>
            <w:vMerge w:val="restart"/>
            <w:tcBorders>
              <w:top w:val="nil"/>
              <w:left w:val="single" w:sz="4" w:space="0" w:color="auto"/>
              <w:bottom w:val="nil"/>
              <w:right w:val="single" w:sz="4" w:space="0" w:color="auto"/>
            </w:tcBorders>
            <w:shd w:val="clear" w:color="auto" w:fill="auto"/>
            <w:noWrap/>
            <w:hideMark/>
          </w:tcPr>
          <w:p w:rsidR="006D4CDA" w:rsidRPr="00E005DA" w:rsidRDefault="006D4CDA" w:rsidP="00E005DA">
            <w:pPr>
              <w:spacing w:after="0" w:line="240" w:lineRule="auto"/>
              <w:jc w:val="center"/>
              <w:rPr>
                <w:rFonts w:ascii="Times New Roman" w:eastAsia="Times New Roman" w:hAnsi="Times New Roman" w:cs="Times New Roman"/>
                <w:lang w:val="et-EE"/>
              </w:rPr>
            </w:pPr>
            <w:r w:rsidRPr="00E005DA">
              <w:rPr>
                <w:rFonts w:ascii="Times New Roman" w:eastAsia="Times New Roman" w:hAnsi="Times New Roman" w:cs="Times New Roman"/>
                <w:lang w:val="et-EE"/>
              </w:rPr>
              <w:t>1 499 943</w:t>
            </w: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(Haridus- ja Teadusministeerium)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1 015 041</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Sellest: 802 989 - projekti "Professionaalne eestikeelne õpetaja vene õppekeelega rühmas" kulude katteks (174 277 - Narva Lasteaiale Käoke; 141 485 - Narva Lasteaiale Sipsik; 114 311 - Narva Lasteaiale Kirsike; 84 329 - Narva Lasteaiale Tuluke; 81 521 - Narva Lasteaiale Tareke; 59 964 - Narva Lasteaiale Sädemeke; 57 156 - Narva Lasteaiale Vikerkaar; 29 982 - Narva Lasteaiale Muinasjutt; 29 982 -  Narva Lasteaiale Põngerjas; 29 982 - Narva Lasteaiale Punamütsike); 200 000 - Narva Soldino Gümnaasiumile projekti "Zero Waste = a Sustainable World!" kulude katteks; 7 400 - Narva Pähklimäe Gümnaasiumile (4 610 - programmi "Erasmus+" raames projekti "Are We Really Social With Social Media?" kulude katmiseks; 2 790 - programmi "Erasmus+" raames projekti "Social Activities are Necessary for Special Education Needs" kulude katteks); 4 652 - Narva Keeltelütseumile programmi "Erasmus+" raames projekti "Sekrety nauki" kulude katmiseks.</w:t>
            </w:r>
          </w:p>
        </w:tc>
      </w:tr>
      <w:tr w:rsidR="00ED4149" w:rsidRPr="00E005DA" w:rsidTr="00ED4149">
        <w:trPr>
          <w:trHeight w:val="60"/>
        </w:trPr>
        <w:tc>
          <w:tcPr>
            <w:tcW w:w="2005"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(Kultuuriministeerium)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21 997</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xml:space="preserve">Sellest: 21 610 - Narva Laste Loomemajale (19 250 - XV Rahvusvahelise F.Chopini loomingule pühendatud konkursi korraldamiseks ja läbiviimiseks; 1 360 - projekti "Tantsumaraton" kulude katteks; 1 000 - Rahvusvahelise noorte fotofestivali "Pilk 2023" läbiviimiseks; 387 eurot on laekunud Eesti Rahvakultuuri Keskuselt Narva Noorte Meremeeste Klubile projekti "12.12.2022.a teatrikülastus. Etendus "Pähklipureja" Tallinna Vene Teatris" kulude katmiseks. </w:t>
            </w:r>
          </w:p>
        </w:tc>
      </w:tr>
      <w:tr w:rsidR="00ED4149" w:rsidRPr="00E005DA" w:rsidTr="00ED4149">
        <w:trPr>
          <w:trHeight w:val="60"/>
        </w:trPr>
        <w:tc>
          <w:tcPr>
            <w:tcW w:w="2005"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(Keskkonnaministeerium)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279</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Narva Laste Loomemajale projekti "Kompostimine" kulude katmiseks.</w:t>
            </w:r>
          </w:p>
        </w:tc>
      </w:tr>
      <w:tr w:rsidR="00ED4149" w:rsidRPr="00E005DA" w:rsidTr="00ED4149">
        <w:trPr>
          <w:trHeight w:val="2521"/>
        </w:trPr>
        <w:tc>
          <w:tcPr>
            <w:tcW w:w="2005"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(Maaeluministeerium)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23 310</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Põllumajanduse Registrite ja Informatsiooni Ameti poolt, sh: 16 005 - mahe koolitoidu toetuseks (5 755 - Narva Soldino Gümnaasiumile, 5 742 - Narva Keeltelütseumile, 4 508 - Narva Kreenholmi Gümnaasiumile); 7 305 - puuvilja- ja köögiviljatoetuseks (Narva Lasteaiale Cipollino - 850, Narva Lasteaiale Päikene - 721, Narva Lasteaiale Potsataja - 701, Narva Lasteaiale Käoke - 694, Narva Lasteaiale Kirsike - 662, Narva Lasteaiale Sädemeke - 659, Narva Lasteaiale Põngerjas - 556, Narva Lasteaiale Tareke - 542, Narva Lasteaiale Punamütsike - 387, Narva Lasteaiale Vikerkaar - 355, Narva Lasteaiale Tuluke - 331, Narva Lasteaiale Muinasjutt - 323, Narva Lasteaiale Pääsuke - 204, Narva Lasteaiale Pingviin - 142, Narva Lasteaiale Sipsik - 90, Narva Lasteaiale Karikakar - 88).</w:t>
            </w:r>
          </w:p>
        </w:tc>
      </w:tr>
      <w:tr w:rsidR="00ED4149" w:rsidRPr="00E005DA" w:rsidTr="00ED4149">
        <w:trPr>
          <w:trHeight w:val="2431"/>
        </w:trPr>
        <w:tc>
          <w:tcPr>
            <w:tcW w:w="2005"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(toetused valitsussektorisse kuuluvatelt avalik-õiguslikelt juriidilistelt isikutelt)</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269 889</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xml:space="preserve">6 300 eurot on laekunud Eesti Kultuurkapitalilt, sh: 4 500 - Narva Linna Sümfooniaorkestrile (2 000 - kontserdi "Kitarr ja orkester" korraldamiseks; 1 500 - talvekontserdi korraldamiseks Narva Geneva Keskuses; 1 000 - Aserbaidžaani Vabariigi Suursaatkonna Eesti Vabariigis ja Narva Linna Sümfooniaorkestri koostöö korraldamiseks); 1 300 - Narva Kultuurimajale Rugodiv (1 000 - XXXII Vabariikliku kooliteatrite festivali "Kuldkalake 2023" läbiviimiseks; 300 - Suren Arutjunjani 100.sünnipäeva puhul kontserdi "Tee tantsuni" läbiviimiseks); 500 - Narva Laste Loomemajale raadio teel juhitavate lennumudelite õhuvõitluse korraldamiseks); 263 589 eurot on laekunud Eesti Töötukassalt, sh: 257 879 - koolitustoetuse maksmiseks (33 236 - Narva Paju Koolile; 32 150 - Narva Kreenholmi Gümnaasiumile; 27 173 - Narva Soldino Gümnaasiumile; 18 711 - Narva Keeltelütseumile; 18 405 - Narva Kesklinna Gümnaasiumile; 16 304 - Narva Lasteaiale Sädemeke; 13 855 - Narva Muusikakoolile; 13 814 - Narva Lasteaiale Kirsike; 13 169 - Narva Lasteaiale Sipsik; 13 301 - Narva Lasteaiale Cipollino; 11 990 - Narva Täiskasvanute Koolile; 11 011 - Narva Lasteaiale Põngerjas; 9 593 - Narva Lasteaiale Tareke; 9 525 - Narva 6.Koolile; 6 028 - Narva Lasteaiale Vikerkaar; 3 753 - Narva Noorte Meremeeste Klubile; 2 095 - Narva Lasteaiale Pingviin; 2 077 - Narva Laste Loomemajale; 1 689 -Narva Lasteaiale Muinasjutt); 4 794 - alaealise töötamise toetuse maksmiseks (4 730 - Narva Noortekeskusele; 54 - Narva Keeltelütseumile; 10 - Narva Kunstikoolile); 916 - tööpraktika eest palgatoetus (491 - Narva Soldino Gümnaasiumile; 425 - Narva Paju Koolile).  </w:t>
            </w:r>
          </w:p>
        </w:tc>
      </w:tr>
      <w:tr w:rsidR="00ED4149" w:rsidRPr="00E005DA" w:rsidTr="00ED4149">
        <w:trPr>
          <w:trHeight w:val="1260"/>
        </w:trPr>
        <w:tc>
          <w:tcPr>
            <w:tcW w:w="2005"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(toetused muudelt residentidelt)</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5 053</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xml:space="preserve">4 328 eurot on laekunud Narva Sõudeklubi Energia MTÜ-lt Narva Spordikooli Energia sõudmise huvialal tegevuskulude katmiseks; 525 eurot on laekunud Eesti Olümpiaakadeemia MTÜ-lt Narva Soldino Gümnaasiumile kooliolümpiamängude korraldamiseks; 200 eurot on sponsoriabi erinevatelt füüsilistelt isikutelt Narva Spordikooli Energia treeningute läbiviimiseks motospordi huvialal.       </w:t>
            </w:r>
          </w:p>
        </w:tc>
      </w:tr>
      <w:tr w:rsidR="00ED4149" w:rsidRPr="00E005DA" w:rsidTr="00ED4149">
        <w:trPr>
          <w:trHeight w:val="1260"/>
        </w:trPr>
        <w:tc>
          <w:tcPr>
            <w:tcW w:w="2005"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(toetused mitteresidentidelt)</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10 133</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5 256 eurot on laekunud Vasil Levski High School poolt (Bulgaaria) Narva Soldino Gümnaasiumile projekti "Y.E.S. - G.R.E.E.N." kulude katteks; 4 877 eurot on laekunud YuzuPulse SARL poolt (Prantsusmaa) Narva Pähklimäe Gümnaasiumile programmi "Erasmus+" raames projekti "#SubscribED event: How to become an educational ´influencer´ for using social media in class" kulude katmiseks.</w:t>
            </w:r>
          </w:p>
        </w:tc>
      </w:tr>
      <w:tr w:rsidR="00ED4149" w:rsidRPr="00E005DA" w:rsidTr="00ED4149">
        <w:trPr>
          <w:trHeight w:val="2837"/>
        </w:trPr>
        <w:tc>
          <w:tcPr>
            <w:tcW w:w="2005"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tegevustoetused (Haridus- ja Teadusministeerium)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124 241</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Sellest: 56 401 - üld- ja alusharidusasutuste õpetajate ning juhtide piirkondliku täiendusõppe korraldamiseks ja õppe mitmekesistamiseks ning õpilasürituste läbiviimiseks 2023.aastal (1 200 - Narva Lasteaiale Cipollino; 1 100 - Narva Lasteaiale Potsataja; 1 100 - Narva Lasteaiale Sipsik; 1 100 - Narva Lasteaiale Pingviin; 1 100 - Narva Lasteaiale Kirsike; 1 000 - Narva Lasteaiale Põngerjas; 1 000 - Narva Lasteaiale Sädemeke; 1 000 - Narva Lasteaiale Käoke; 900 - Narva Lasteaiale Päikene; 700 - Narva Lasteaiale Punamütsike; 600 - Narva Lasteaiale Vikerkaar; 400 - Narva Lasteaiale Pääsuke; 400 - Narva Lasteaiale Muinasjutt; 41 648 - muudeks hariduskuludeks üldhariduse alal; 3 153 - muudeks hariduskuludeks alushariduse alal); 24 840 - 3-7-aastastele lastele eesti keele õppe korraldamiseks (2 700 - Narva Lasteaiale Pingviin; 2 160 - Narva Lasteaiale Sipsik; 2 160 - Narva Lasteaiale Cipollino; 1 890 - Narva Lasteaiale Muinasjutt; 1 890 - Narva Lasteaiale Potsataja; 1 890 - Narva Lasteaiale Päikene; 1 890 - Narva Lasteaiale Põngerjas; 1 890 - Narva Lasteaiale Kirsike; 1 620 - Narva Lasteaiale Tareke; 1 620 - Narva Lasteaiale Sädemeke; 1 620 - Narva Lasteaiale Käoke; 1 350 - Narva Lasteaiale Tuluke; 1 080 - Narva Lasteaiale Vikerkaar; 540 - Narva Lasteaiale Punamütsike; 540 - Narva Lasteaiale Pääsuke); 35 000 - Narva Paju Kooli baasil tegutsevas Õpilaskodus teenuste osutamiseks 2023.aastal; 8 000 - Narva Lasteaiale Päikene lasteaedade metoodikakeskuse sisustamiseks Narvas 2023.</w:t>
            </w:r>
          </w:p>
        </w:tc>
      </w:tr>
      <w:tr w:rsidR="00ED4149" w:rsidRPr="00E005DA" w:rsidTr="00ED4149">
        <w:trPr>
          <w:trHeight w:val="504"/>
        </w:trPr>
        <w:tc>
          <w:tcPr>
            <w:tcW w:w="2005"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nil"/>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tegevustoetused (Kultuuriministeerium)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30 000</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xml:space="preserve">Narva Linna Sümfooniaorkestri tegevuse korraldamiseks ja muusikainstrumentide soetamiseks. </w:t>
            </w:r>
          </w:p>
        </w:tc>
      </w:tr>
      <w:tr w:rsidR="00ED4149" w:rsidRPr="00E005DA" w:rsidTr="00ED4149">
        <w:trPr>
          <w:trHeight w:val="1260"/>
        </w:trPr>
        <w:tc>
          <w:tcPr>
            <w:tcW w:w="2005"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Narva linna Sotsiaalabiamet</w:t>
            </w:r>
          </w:p>
        </w:tc>
        <w:tc>
          <w:tcPr>
            <w:tcW w:w="1324"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6D4CDA" w:rsidRPr="00E005DA" w:rsidRDefault="006D4CDA" w:rsidP="00E005DA">
            <w:pPr>
              <w:spacing w:after="0" w:line="240" w:lineRule="auto"/>
              <w:jc w:val="center"/>
              <w:rPr>
                <w:rFonts w:ascii="Times New Roman" w:eastAsia="Times New Roman" w:hAnsi="Times New Roman" w:cs="Times New Roman"/>
                <w:lang w:val="et-EE"/>
              </w:rPr>
            </w:pPr>
            <w:r w:rsidRPr="00E005DA">
              <w:rPr>
                <w:rFonts w:ascii="Times New Roman" w:eastAsia="Times New Roman" w:hAnsi="Times New Roman" w:cs="Times New Roman"/>
                <w:lang w:val="et-EE"/>
              </w:rPr>
              <w:t>71 530</w:t>
            </w: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(Sotsiaalministeerium)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59 708</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Sellest: 17 133 - projekti "Koduteenuste kättesaadavuse ja kvaliteedi parandamine Narva linnas" realiseerimiseks; 13 013 - projekti "Noortegarantii tugisüsteemi arendamine ja testimine" realiseerimiseks; 23 340 - energiahinna tõusu mõju leevendamise toetus; 6 222 - Narva Sotsiaaltöökeskuse Hooldekodule hingehoidja teenuse osutamiseks.</w:t>
            </w:r>
          </w:p>
        </w:tc>
      </w:tr>
      <w:tr w:rsidR="00ED4149" w:rsidRPr="00E005DA" w:rsidTr="00ED4149">
        <w:trPr>
          <w:trHeight w:val="382"/>
        </w:trPr>
        <w:tc>
          <w:tcPr>
            <w:tcW w:w="2005" w:type="dxa"/>
            <w:vMerge/>
            <w:tcBorders>
              <w:top w:val="single" w:sz="4" w:space="0" w:color="auto"/>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single" w:sz="4" w:space="0" w:color="auto"/>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(toetused valitsussektorisse kuuluvatelt avalik-õiguslikelt juriidilistelt isikutelt)</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1 372</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Eesti Töötukassa poolt palgatoetus.</w:t>
            </w:r>
          </w:p>
        </w:tc>
      </w:tr>
      <w:tr w:rsidR="00ED4149" w:rsidRPr="00E005DA" w:rsidTr="00ED4149">
        <w:trPr>
          <w:trHeight w:val="756"/>
        </w:trPr>
        <w:tc>
          <w:tcPr>
            <w:tcW w:w="2005" w:type="dxa"/>
            <w:vMerge/>
            <w:tcBorders>
              <w:top w:val="single" w:sz="4" w:space="0" w:color="auto"/>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single" w:sz="4" w:space="0" w:color="auto"/>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(toetused muudelt residentidelt)</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1 250</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xml:space="preserve">MTÜ-lt KOOS LASTE HEAKS annetus majandamiskuludeks. </w:t>
            </w:r>
          </w:p>
        </w:tc>
      </w:tr>
      <w:tr w:rsidR="00ED4149" w:rsidRPr="00E005DA" w:rsidTr="00ED4149">
        <w:trPr>
          <w:trHeight w:val="756"/>
        </w:trPr>
        <w:tc>
          <w:tcPr>
            <w:tcW w:w="2005" w:type="dxa"/>
            <w:vMerge/>
            <w:tcBorders>
              <w:top w:val="single" w:sz="4" w:space="0" w:color="auto"/>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single" w:sz="4" w:space="0" w:color="auto"/>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(toetused mitteresidentidelt)</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4 200</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BISTAND NARVA poolt (Norra) projekti "Noored tööle - kooli" realiseerimiseks.</w:t>
            </w:r>
          </w:p>
        </w:tc>
      </w:tr>
      <w:tr w:rsidR="00ED4149" w:rsidRPr="00E005DA" w:rsidTr="00ED4149">
        <w:trPr>
          <w:trHeight w:val="504"/>
        </w:trPr>
        <w:tc>
          <w:tcPr>
            <w:tcW w:w="2005" w:type="dxa"/>
            <w:vMerge/>
            <w:tcBorders>
              <w:top w:val="single" w:sz="4" w:space="0" w:color="auto"/>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single" w:sz="4" w:space="0" w:color="auto"/>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tegevustoetused (Sotsiaalministeerium)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5 000</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xml:space="preserve">MTÜ-le Vokaalstuudio PÄÄSUKE tegevuskuludeks. </w:t>
            </w:r>
          </w:p>
        </w:tc>
      </w:tr>
      <w:tr w:rsidR="00ED4149" w:rsidRPr="00E005DA" w:rsidTr="00ED4149">
        <w:trPr>
          <w:trHeight w:val="435"/>
        </w:trPr>
        <w:tc>
          <w:tcPr>
            <w:tcW w:w="2005" w:type="dxa"/>
            <w:vMerge w:val="restart"/>
            <w:tcBorders>
              <w:top w:val="nil"/>
              <w:left w:val="single" w:sz="4" w:space="0" w:color="auto"/>
              <w:bottom w:val="single" w:sz="4" w:space="0" w:color="000000"/>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Narva Linnavalitsuse Linnamajandusamet</w:t>
            </w:r>
          </w:p>
        </w:tc>
        <w:tc>
          <w:tcPr>
            <w:tcW w:w="1324" w:type="dxa"/>
            <w:vMerge w:val="restart"/>
            <w:tcBorders>
              <w:top w:val="nil"/>
              <w:left w:val="single" w:sz="4" w:space="0" w:color="auto"/>
              <w:bottom w:val="single" w:sz="4" w:space="0" w:color="000000"/>
              <w:right w:val="single" w:sz="4" w:space="0" w:color="auto"/>
            </w:tcBorders>
            <w:shd w:val="clear" w:color="auto" w:fill="auto"/>
            <w:noWrap/>
            <w:hideMark/>
          </w:tcPr>
          <w:p w:rsidR="006D4CDA" w:rsidRPr="00E005DA" w:rsidRDefault="006D4CDA" w:rsidP="00E005DA">
            <w:pPr>
              <w:spacing w:after="0" w:line="240" w:lineRule="auto"/>
              <w:jc w:val="center"/>
              <w:rPr>
                <w:rFonts w:ascii="Times New Roman" w:eastAsia="Times New Roman" w:hAnsi="Times New Roman" w:cs="Times New Roman"/>
                <w:lang w:val="et-EE"/>
              </w:rPr>
            </w:pPr>
            <w:r w:rsidRPr="00E005DA">
              <w:rPr>
                <w:rFonts w:ascii="Times New Roman" w:eastAsia="Times New Roman" w:hAnsi="Times New Roman" w:cs="Times New Roman"/>
                <w:lang w:val="et-EE"/>
              </w:rPr>
              <w:t>98 188</w:t>
            </w: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xml:space="preserve">Saadud tegevuskulude sihtfinantseerimine (toetused </w:t>
            </w:r>
            <w:r w:rsidRPr="00E005DA">
              <w:rPr>
                <w:rFonts w:ascii="Times New Roman" w:eastAsia="Times New Roman" w:hAnsi="Times New Roman" w:cs="Times New Roman"/>
                <w:lang w:val="et-EE"/>
              </w:rPr>
              <w:lastRenderedPageBreak/>
              <w:t>valitsussektorisse kuuluvatelt sihtasutustelt, MTÜ-delt ja äriühingutelt)</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lastRenderedPageBreak/>
              <w:t>60 420</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MTÜ-lt Ida-Viru Ühistranspordikeskus ühistransporditoetus bussiliinide nr 3a, 3b, 3J, 3k, 3m, 3o ja nr 6 teenindamise eest.</w:t>
            </w:r>
          </w:p>
        </w:tc>
      </w:tr>
      <w:tr w:rsidR="00ED4149" w:rsidRPr="00E005DA" w:rsidTr="00ED4149">
        <w:trPr>
          <w:trHeight w:val="60"/>
        </w:trPr>
        <w:tc>
          <w:tcPr>
            <w:tcW w:w="2005"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sihtfinantseerimine põhivara soetuseks (Rahandusministeerium)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37 768</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Riigi Tugiteenuste Keskuselt, sh: 22 925 - projekti "Narva Kesklinna Gümnaasiumi spordihoone energiatõhususe edendamine" realiseerimiseks; 14 843 - projekti "Narva Sotsiaaltöökeskuse Sotsiaalmaja (Maslovi 3) energiasäästu suurendamine, II etapp" realiseerimiseks.</w:t>
            </w:r>
          </w:p>
        </w:tc>
      </w:tr>
      <w:tr w:rsidR="00ED4149" w:rsidRPr="00E005DA" w:rsidTr="00ED4149">
        <w:trPr>
          <w:trHeight w:val="756"/>
        </w:trPr>
        <w:tc>
          <w:tcPr>
            <w:tcW w:w="2005" w:type="dxa"/>
            <w:vMerge w:val="restart"/>
            <w:tcBorders>
              <w:top w:val="nil"/>
              <w:left w:val="single" w:sz="4" w:space="0" w:color="auto"/>
              <w:bottom w:val="single" w:sz="4" w:space="0" w:color="000000"/>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Narva Linna Arenduse ja Ökonoomika Amet</w:t>
            </w:r>
          </w:p>
        </w:tc>
        <w:tc>
          <w:tcPr>
            <w:tcW w:w="1324" w:type="dxa"/>
            <w:vMerge w:val="restart"/>
            <w:tcBorders>
              <w:top w:val="nil"/>
              <w:left w:val="single" w:sz="4" w:space="0" w:color="auto"/>
              <w:bottom w:val="single" w:sz="4" w:space="0" w:color="000000"/>
              <w:right w:val="single" w:sz="4" w:space="0" w:color="auto"/>
            </w:tcBorders>
            <w:shd w:val="clear" w:color="auto" w:fill="auto"/>
            <w:noWrap/>
            <w:hideMark/>
          </w:tcPr>
          <w:p w:rsidR="006D4CDA" w:rsidRPr="00E005DA" w:rsidRDefault="006D4CDA" w:rsidP="00E005DA">
            <w:pPr>
              <w:spacing w:after="0" w:line="240" w:lineRule="auto"/>
              <w:jc w:val="center"/>
              <w:rPr>
                <w:rFonts w:ascii="Times New Roman" w:eastAsia="Times New Roman" w:hAnsi="Times New Roman" w:cs="Times New Roman"/>
                <w:lang w:val="et-EE"/>
              </w:rPr>
            </w:pPr>
            <w:r w:rsidRPr="00E005DA">
              <w:rPr>
                <w:rFonts w:ascii="Times New Roman" w:eastAsia="Times New Roman" w:hAnsi="Times New Roman" w:cs="Times New Roman"/>
                <w:lang w:val="et-EE"/>
              </w:rPr>
              <w:t>3 046 840</w:t>
            </w: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(Haridus- ja Teadusministeerium)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2 455</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Projekti "Narva Eesti Gümnaasiumi ümberkorraldamisel tekkiva põhikooli õppehoone ehitamine ja sisustamine" realiseerimiseks.</w:t>
            </w:r>
          </w:p>
        </w:tc>
      </w:tr>
      <w:tr w:rsidR="00ED4149" w:rsidRPr="00E005DA" w:rsidTr="00ED4149">
        <w:trPr>
          <w:trHeight w:val="756"/>
        </w:trPr>
        <w:tc>
          <w:tcPr>
            <w:tcW w:w="2005"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(Rahandusministeerium)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5 797</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Riigi Tugiteenuste Keskuselt projekti "River Promenades III" realiseerimiseks.</w:t>
            </w:r>
          </w:p>
        </w:tc>
      </w:tr>
      <w:tr w:rsidR="00ED4149" w:rsidRPr="00E005DA" w:rsidTr="00ED4149">
        <w:trPr>
          <w:trHeight w:val="756"/>
        </w:trPr>
        <w:tc>
          <w:tcPr>
            <w:tcW w:w="2005"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(toetused mitteresidentidelt)</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3 567</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Fundacion Santa Maria la Real del Partimonio Historico (Hispaania) poolt projekti TexTour "Sotsiaalsed innovatsioonid ja tehnoloogiad jätkusuutlikule kasvule kultuuriturismi kaudu" realiseerimiseks.</w:t>
            </w:r>
          </w:p>
        </w:tc>
      </w:tr>
      <w:tr w:rsidR="00ED4149" w:rsidRPr="00E005DA" w:rsidTr="00ED4149">
        <w:trPr>
          <w:trHeight w:val="1008"/>
        </w:trPr>
        <w:tc>
          <w:tcPr>
            <w:tcW w:w="2005"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sihtfinantseerimine põhivara soetuseks (Haridus- ja Teadusministeerium)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2 363 340</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Sellest: 2 114 850 - projekti "Narva Kesklinna Gümnaasiumi ümberkorraldamisel tekkiva põhikooli õppehoone ehitamine ja sisustamine" realiseerimiseks; 248 490 - projekti "Narva Eesti Gümnaasiumi ümberkorraldamisel tekkiva põhikooli õppehoone ehitamine ja sisustamine" realiseerimiseks.</w:t>
            </w:r>
          </w:p>
        </w:tc>
      </w:tr>
      <w:tr w:rsidR="00ED4149" w:rsidRPr="00E005DA" w:rsidTr="00ED4149">
        <w:trPr>
          <w:trHeight w:val="1008"/>
        </w:trPr>
        <w:tc>
          <w:tcPr>
            <w:tcW w:w="2005"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sihtfinantseerimine põhivara soetuseks (Majandus- ja Kommunikatsiooni- 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1 470</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xml:space="preserve">Projekti "Vana-Narva uus elu" (Virtuaalse Vana-Narva turismitoote loomine) realiseerimiseks.  </w:t>
            </w:r>
          </w:p>
        </w:tc>
      </w:tr>
      <w:tr w:rsidR="00ED4149" w:rsidRPr="00E005DA" w:rsidTr="00ED4149">
        <w:trPr>
          <w:trHeight w:val="756"/>
        </w:trPr>
        <w:tc>
          <w:tcPr>
            <w:tcW w:w="2005"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1324"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sihtfinantseerimine põhivara soetuseks (Rahandusministeerium)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670 211</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Riigi Tugiteenuste Keskuselt projekti "Narva raekoja hoone ja platsi rekonstrueerimine" realiseerimiseks.</w:t>
            </w:r>
          </w:p>
        </w:tc>
      </w:tr>
      <w:tr w:rsidR="00ED4149" w:rsidRPr="00E005DA" w:rsidTr="00ED4149">
        <w:trPr>
          <w:trHeight w:val="60"/>
        </w:trPr>
        <w:tc>
          <w:tcPr>
            <w:tcW w:w="2005" w:type="dxa"/>
            <w:tcBorders>
              <w:top w:val="nil"/>
              <w:left w:val="single" w:sz="4" w:space="0" w:color="auto"/>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xml:space="preserve">Narva Linnavalitsuse Arhitektuuri- ja Linnaplaneerimise Amet </w:t>
            </w:r>
          </w:p>
        </w:tc>
        <w:tc>
          <w:tcPr>
            <w:tcW w:w="1324"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center"/>
              <w:rPr>
                <w:rFonts w:ascii="Times New Roman" w:eastAsia="Times New Roman" w:hAnsi="Times New Roman" w:cs="Times New Roman"/>
                <w:lang w:val="et-EE"/>
              </w:rPr>
            </w:pPr>
            <w:r w:rsidRPr="00E005DA">
              <w:rPr>
                <w:rFonts w:ascii="Times New Roman" w:eastAsia="Times New Roman" w:hAnsi="Times New Roman" w:cs="Times New Roman"/>
                <w:lang w:val="et-EE"/>
              </w:rPr>
              <w:t>11 327</w:t>
            </w:r>
          </w:p>
        </w:tc>
        <w:tc>
          <w:tcPr>
            <w:tcW w:w="3223"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tegevuskulude sihtfinantseerimine (Haridus- ja Teadusministeerium)</w:t>
            </w:r>
          </w:p>
        </w:tc>
        <w:tc>
          <w:tcPr>
            <w:tcW w:w="1163" w:type="dxa"/>
            <w:tcBorders>
              <w:top w:val="nil"/>
              <w:left w:val="nil"/>
              <w:bottom w:val="single" w:sz="4" w:space="0" w:color="auto"/>
              <w:right w:val="single" w:sz="4" w:space="0" w:color="auto"/>
            </w:tcBorders>
            <w:shd w:val="clear" w:color="auto" w:fill="auto"/>
            <w:noWrap/>
            <w:hideMark/>
          </w:tcPr>
          <w:p w:rsidR="006D4CDA" w:rsidRPr="00E005DA" w:rsidRDefault="006D4CDA" w:rsidP="00E005DA">
            <w:pPr>
              <w:spacing w:after="0" w:line="240" w:lineRule="auto"/>
              <w:jc w:val="right"/>
              <w:rPr>
                <w:rFonts w:ascii="Times New Roman" w:eastAsia="Times New Roman" w:hAnsi="Times New Roman" w:cs="Times New Roman"/>
                <w:lang w:val="et-EE"/>
              </w:rPr>
            </w:pPr>
            <w:r w:rsidRPr="00E005DA">
              <w:rPr>
                <w:rFonts w:ascii="Times New Roman" w:eastAsia="Times New Roman" w:hAnsi="Times New Roman" w:cs="Times New Roman"/>
                <w:lang w:val="et-EE"/>
              </w:rPr>
              <w:t>11 327</w:t>
            </w:r>
          </w:p>
        </w:tc>
        <w:tc>
          <w:tcPr>
            <w:tcW w:w="7491" w:type="dxa"/>
            <w:tcBorders>
              <w:top w:val="nil"/>
              <w:left w:val="nil"/>
              <w:bottom w:val="single" w:sz="4" w:space="0" w:color="auto"/>
              <w:right w:val="single" w:sz="4" w:space="0" w:color="auto"/>
            </w:tcBorders>
            <w:shd w:val="clear" w:color="auto" w:fill="auto"/>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xml:space="preserve">Projekti "Linnaplaneerimise heaolu skoor kvaliteetsema elukeskkonna loomiseks" realiseerimiseks.     </w:t>
            </w:r>
          </w:p>
        </w:tc>
      </w:tr>
      <w:tr w:rsidR="00ED4149" w:rsidRPr="00E005DA" w:rsidTr="00ED4149">
        <w:trPr>
          <w:trHeight w:val="504"/>
        </w:trPr>
        <w:tc>
          <w:tcPr>
            <w:tcW w:w="2005" w:type="dxa"/>
            <w:vMerge w:val="restart"/>
            <w:tcBorders>
              <w:top w:val="nil"/>
              <w:left w:val="single" w:sz="4" w:space="0" w:color="auto"/>
              <w:bottom w:val="single" w:sz="4" w:space="0" w:color="000000"/>
              <w:right w:val="single" w:sz="4" w:space="0" w:color="auto"/>
            </w:tcBorders>
            <w:shd w:val="clear" w:color="auto" w:fill="auto"/>
            <w:vAlign w:val="center"/>
            <w:hideMark/>
          </w:tcPr>
          <w:p w:rsidR="006D4CDA" w:rsidRPr="00E005DA" w:rsidRDefault="006D4CDA" w:rsidP="00E005DA">
            <w:pPr>
              <w:spacing w:after="0" w:line="240" w:lineRule="auto"/>
              <w:rPr>
                <w:rFonts w:ascii="Times New Roman" w:eastAsia="Times New Roman" w:hAnsi="Times New Roman" w:cs="Times New Roman"/>
                <w:b/>
                <w:bCs/>
                <w:lang w:val="et-EE"/>
              </w:rPr>
            </w:pPr>
            <w:r w:rsidRPr="00E005DA">
              <w:rPr>
                <w:rFonts w:ascii="Times New Roman" w:eastAsia="Times New Roman" w:hAnsi="Times New Roman" w:cs="Times New Roman"/>
                <w:b/>
                <w:bCs/>
                <w:lang w:val="et-EE"/>
              </w:rPr>
              <w:t xml:space="preserve">Kokku asutused </w:t>
            </w:r>
          </w:p>
        </w:tc>
        <w:tc>
          <w:tcPr>
            <w:tcW w:w="13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D4CDA" w:rsidRPr="00E005DA" w:rsidRDefault="006D4CDA" w:rsidP="00E005DA">
            <w:pPr>
              <w:spacing w:after="0" w:line="240" w:lineRule="auto"/>
              <w:jc w:val="center"/>
              <w:rPr>
                <w:rFonts w:ascii="Times New Roman" w:eastAsia="Times New Roman" w:hAnsi="Times New Roman" w:cs="Times New Roman"/>
                <w:b/>
                <w:bCs/>
                <w:lang w:val="et-EE"/>
              </w:rPr>
            </w:pPr>
            <w:r w:rsidRPr="00E005DA">
              <w:rPr>
                <w:rFonts w:ascii="Times New Roman" w:eastAsia="Times New Roman" w:hAnsi="Times New Roman" w:cs="Times New Roman"/>
                <w:b/>
                <w:bCs/>
                <w:lang w:val="et-EE"/>
              </w:rPr>
              <w:t>4 727 828</w:t>
            </w:r>
          </w:p>
        </w:tc>
        <w:tc>
          <w:tcPr>
            <w:tcW w:w="3223" w:type="dxa"/>
            <w:tcBorders>
              <w:top w:val="nil"/>
              <w:left w:val="nil"/>
              <w:bottom w:val="single" w:sz="4" w:space="0" w:color="auto"/>
              <w:right w:val="single" w:sz="4" w:space="0" w:color="auto"/>
            </w:tcBorders>
            <w:shd w:val="clear" w:color="auto" w:fill="auto"/>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xml:space="preserve">Saadud tegevuskulude sihtfinantseerimine </w:t>
            </w:r>
          </w:p>
        </w:tc>
        <w:tc>
          <w:tcPr>
            <w:tcW w:w="1163" w:type="dxa"/>
            <w:tcBorders>
              <w:top w:val="nil"/>
              <w:left w:val="nil"/>
              <w:bottom w:val="single" w:sz="4" w:space="0" w:color="auto"/>
              <w:right w:val="single" w:sz="4" w:space="0" w:color="auto"/>
            </w:tcBorders>
            <w:shd w:val="clear" w:color="auto" w:fill="auto"/>
            <w:noWrap/>
            <w:vAlign w:val="center"/>
            <w:hideMark/>
          </w:tcPr>
          <w:p w:rsidR="006D4CDA" w:rsidRPr="00E005DA" w:rsidRDefault="006D4CDA" w:rsidP="00E005DA">
            <w:pPr>
              <w:spacing w:after="0" w:line="240" w:lineRule="auto"/>
              <w:jc w:val="right"/>
              <w:rPr>
                <w:rFonts w:ascii="Times New Roman" w:eastAsia="Times New Roman" w:hAnsi="Times New Roman" w:cs="Times New Roman"/>
                <w:b/>
                <w:bCs/>
                <w:lang w:val="et-EE"/>
              </w:rPr>
            </w:pPr>
            <w:r w:rsidRPr="00E005DA">
              <w:rPr>
                <w:rFonts w:ascii="Times New Roman" w:eastAsia="Times New Roman" w:hAnsi="Times New Roman" w:cs="Times New Roman"/>
                <w:b/>
                <w:bCs/>
                <w:lang w:val="et-EE"/>
              </w:rPr>
              <w:t>1 495 798</w:t>
            </w:r>
          </w:p>
        </w:tc>
        <w:tc>
          <w:tcPr>
            <w:tcW w:w="7491" w:type="dxa"/>
            <w:tcBorders>
              <w:top w:val="nil"/>
              <w:left w:val="nil"/>
              <w:bottom w:val="single" w:sz="4" w:space="0" w:color="auto"/>
              <w:right w:val="single" w:sz="4" w:space="0" w:color="auto"/>
            </w:tcBorders>
            <w:shd w:val="clear" w:color="auto" w:fill="auto"/>
            <w:vAlign w:val="bottom"/>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w:t>
            </w:r>
          </w:p>
        </w:tc>
      </w:tr>
      <w:tr w:rsidR="00ED4149" w:rsidRPr="00E005DA" w:rsidTr="00ED4149">
        <w:trPr>
          <w:trHeight w:val="275"/>
        </w:trPr>
        <w:tc>
          <w:tcPr>
            <w:tcW w:w="2005"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b/>
                <w:bCs/>
                <w:lang w:val="et-EE"/>
              </w:rPr>
            </w:pPr>
          </w:p>
        </w:tc>
        <w:tc>
          <w:tcPr>
            <w:tcW w:w="1324" w:type="dxa"/>
            <w:vMerge/>
            <w:tcBorders>
              <w:top w:val="nil"/>
              <w:left w:val="single" w:sz="4" w:space="0" w:color="auto"/>
              <w:bottom w:val="single" w:sz="4" w:space="0" w:color="auto"/>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b/>
                <w:bCs/>
                <w:lang w:val="et-EE"/>
              </w:rPr>
            </w:pPr>
          </w:p>
        </w:tc>
        <w:tc>
          <w:tcPr>
            <w:tcW w:w="3223" w:type="dxa"/>
            <w:tcBorders>
              <w:top w:val="nil"/>
              <w:left w:val="nil"/>
              <w:bottom w:val="single" w:sz="4" w:space="0" w:color="auto"/>
              <w:right w:val="single" w:sz="4" w:space="0" w:color="auto"/>
            </w:tcBorders>
            <w:shd w:val="clear" w:color="auto" w:fill="auto"/>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xml:space="preserve">Saadud tegevustoetused </w:t>
            </w:r>
          </w:p>
        </w:tc>
        <w:tc>
          <w:tcPr>
            <w:tcW w:w="1163" w:type="dxa"/>
            <w:tcBorders>
              <w:top w:val="nil"/>
              <w:left w:val="nil"/>
              <w:bottom w:val="single" w:sz="4" w:space="0" w:color="auto"/>
              <w:right w:val="single" w:sz="4" w:space="0" w:color="auto"/>
            </w:tcBorders>
            <w:shd w:val="clear" w:color="auto" w:fill="auto"/>
            <w:noWrap/>
            <w:vAlign w:val="center"/>
            <w:hideMark/>
          </w:tcPr>
          <w:p w:rsidR="006D4CDA" w:rsidRPr="00E005DA" w:rsidRDefault="006D4CDA" w:rsidP="00E005DA">
            <w:pPr>
              <w:spacing w:after="0" w:line="240" w:lineRule="auto"/>
              <w:jc w:val="right"/>
              <w:rPr>
                <w:rFonts w:ascii="Times New Roman" w:eastAsia="Times New Roman" w:hAnsi="Times New Roman" w:cs="Times New Roman"/>
                <w:b/>
                <w:bCs/>
                <w:lang w:val="et-EE"/>
              </w:rPr>
            </w:pPr>
            <w:r w:rsidRPr="00E005DA">
              <w:rPr>
                <w:rFonts w:ascii="Times New Roman" w:eastAsia="Times New Roman" w:hAnsi="Times New Roman" w:cs="Times New Roman"/>
                <w:b/>
                <w:bCs/>
                <w:lang w:val="et-EE"/>
              </w:rPr>
              <w:t>159 241</w:t>
            </w:r>
          </w:p>
        </w:tc>
        <w:tc>
          <w:tcPr>
            <w:tcW w:w="7491" w:type="dxa"/>
            <w:tcBorders>
              <w:top w:val="nil"/>
              <w:left w:val="nil"/>
              <w:bottom w:val="single" w:sz="4" w:space="0" w:color="auto"/>
              <w:right w:val="single" w:sz="4" w:space="0" w:color="auto"/>
            </w:tcBorders>
            <w:shd w:val="clear" w:color="auto" w:fill="auto"/>
            <w:vAlign w:val="bottom"/>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 </w:t>
            </w:r>
          </w:p>
        </w:tc>
      </w:tr>
      <w:tr w:rsidR="00ED4149" w:rsidRPr="006D4CDA" w:rsidTr="00ED4149">
        <w:trPr>
          <w:trHeight w:val="60"/>
        </w:trPr>
        <w:tc>
          <w:tcPr>
            <w:tcW w:w="2005" w:type="dxa"/>
            <w:vMerge/>
            <w:tcBorders>
              <w:top w:val="nil"/>
              <w:left w:val="single" w:sz="4" w:space="0" w:color="auto"/>
              <w:bottom w:val="single" w:sz="4" w:space="0" w:color="000000"/>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b/>
                <w:bCs/>
                <w:lang w:val="et-EE"/>
              </w:rPr>
            </w:pPr>
          </w:p>
        </w:tc>
        <w:tc>
          <w:tcPr>
            <w:tcW w:w="1324" w:type="dxa"/>
            <w:vMerge/>
            <w:tcBorders>
              <w:top w:val="nil"/>
              <w:left w:val="single" w:sz="4" w:space="0" w:color="auto"/>
              <w:bottom w:val="single" w:sz="4" w:space="0" w:color="auto"/>
              <w:right w:val="single" w:sz="4" w:space="0" w:color="auto"/>
            </w:tcBorders>
            <w:vAlign w:val="center"/>
            <w:hideMark/>
          </w:tcPr>
          <w:p w:rsidR="006D4CDA" w:rsidRPr="00E005DA" w:rsidRDefault="006D4CDA" w:rsidP="00E005DA">
            <w:pPr>
              <w:spacing w:after="0" w:line="240" w:lineRule="auto"/>
              <w:rPr>
                <w:rFonts w:ascii="Times New Roman" w:eastAsia="Times New Roman" w:hAnsi="Times New Roman" w:cs="Times New Roman"/>
                <w:b/>
                <w:bCs/>
                <w:lang w:val="et-EE"/>
              </w:rPr>
            </w:pPr>
          </w:p>
        </w:tc>
        <w:tc>
          <w:tcPr>
            <w:tcW w:w="3223" w:type="dxa"/>
            <w:tcBorders>
              <w:top w:val="nil"/>
              <w:left w:val="nil"/>
              <w:bottom w:val="single" w:sz="4" w:space="0" w:color="auto"/>
              <w:right w:val="single" w:sz="4" w:space="0" w:color="auto"/>
            </w:tcBorders>
            <w:shd w:val="clear" w:color="auto" w:fill="auto"/>
            <w:vAlign w:val="center"/>
            <w:hideMark/>
          </w:tcPr>
          <w:p w:rsidR="006D4CDA" w:rsidRPr="00E005DA" w:rsidRDefault="006D4CDA" w:rsidP="00E005DA">
            <w:pPr>
              <w:spacing w:after="0" w:line="240" w:lineRule="auto"/>
              <w:rPr>
                <w:rFonts w:ascii="Times New Roman" w:eastAsia="Times New Roman" w:hAnsi="Times New Roman" w:cs="Times New Roman"/>
                <w:lang w:val="et-EE"/>
              </w:rPr>
            </w:pPr>
            <w:r w:rsidRPr="00E005DA">
              <w:rPr>
                <w:rFonts w:ascii="Times New Roman" w:eastAsia="Times New Roman" w:hAnsi="Times New Roman" w:cs="Times New Roman"/>
                <w:lang w:val="et-EE"/>
              </w:rPr>
              <w:t>Saadud sihtfinantseerimine põhivara soetuseks</w:t>
            </w:r>
          </w:p>
        </w:tc>
        <w:tc>
          <w:tcPr>
            <w:tcW w:w="1163" w:type="dxa"/>
            <w:tcBorders>
              <w:top w:val="nil"/>
              <w:left w:val="nil"/>
              <w:bottom w:val="single" w:sz="4" w:space="0" w:color="auto"/>
              <w:right w:val="single" w:sz="4" w:space="0" w:color="auto"/>
            </w:tcBorders>
            <w:shd w:val="clear" w:color="auto" w:fill="auto"/>
            <w:noWrap/>
            <w:vAlign w:val="center"/>
            <w:hideMark/>
          </w:tcPr>
          <w:p w:rsidR="006D4CDA" w:rsidRPr="006D4CDA" w:rsidRDefault="006D4CDA" w:rsidP="00E005DA">
            <w:pPr>
              <w:spacing w:after="0" w:line="240" w:lineRule="auto"/>
              <w:jc w:val="right"/>
              <w:rPr>
                <w:rFonts w:ascii="Times New Roman" w:eastAsia="Times New Roman" w:hAnsi="Times New Roman" w:cs="Times New Roman"/>
                <w:b/>
                <w:bCs/>
                <w:lang w:val="et-EE"/>
              </w:rPr>
            </w:pPr>
            <w:r w:rsidRPr="00E005DA">
              <w:rPr>
                <w:rFonts w:ascii="Times New Roman" w:eastAsia="Times New Roman" w:hAnsi="Times New Roman" w:cs="Times New Roman"/>
                <w:b/>
                <w:bCs/>
                <w:lang w:val="et-EE"/>
              </w:rPr>
              <w:t>3 072 789</w:t>
            </w:r>
          </w:p>
        </w:tc>
        <w:tc>
          <w:tcPr>
            <w:tcW w:w="7491" w:type="dxa"/>
            <w:tcBorders>
              <w:top w:val="nil"/>
              <w:left w:val="nil"/>
              <w:bottom w:val="single" w:sz="4" w:space="0" w:color="auto"/>
              <w:right w:val="single" w:sz="4" w:space="0" w:color="auto"/>
            </w:tcBorders>
            <w:shd w:val="clear" w:color="auto" w:fill="auto"/>
            <w:vAlign w:val="bottom"/>
            <w:hideMark/>
          </w:tcPr>
          <w:p w:rsidR="006D4CDA" w:rsidRPr="006D4CDA" w:rsidRDefault="006D4CDA" w:rsidP="00E005DA">
            <w:pPr>
              <w:spacing w:after="0" w:line="240" w:lineRule="auto"/>
              <w:rPr>
                <w:rFonts w:ascii="Times New Roman" w:eastAsia="Times New Roman" w:hAnsi="Times New Roman" w:cs="Times New Roman"/>
                <w:lang w:val="et-EE"/>
              </w:rPr>
            </w:pPr>
            <w:r w:rsidRPr="006D4CDA">
              <w:rPr>
                <w:rFonts w:ascii="Times New Roman" w:eastAsia="Times New Roman" w:hAnsi="Times New Roman" w:cs="Times New Roman"/>
                <w:lang w:val="et-EE"/>
              </w:rPr>
              <w:t> </w:t>
            </w:r>
          </w:p>
        </w:tc>
      </w:tr>
    </w:tbl>
    <w:p w:rsidR="00EA0B58" w:rsidRPr="00F57C89" w:rsidRDefault="00EA0B58" w:rsidP="00E005DA">
      <w:pPr>
        <w:rPr>
          <w:rFonts w:ascii="Times New Roman" w:hAnsi="Times New Roman" w:cs="Times New Roman"/>
          <w:sz w:val="24"/>
          <w:szCs w:val="24"/>
          <w:lang w:val="et-EE"/>
        </w:rPr>
      </w:pPr>
    </w:p>
    <w:sectPr w:rsidR="00EA0B58" w:rsidRPr="00F57C89" w:rsidSect="0062753E">
      <w:pgSz w:w="16838" w:h="11906" w:orient="landscape"/>
      <w:pgMar w:top="426" w:right="709" w:bottom="709"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7607" w:rsidRDefault="00D07607" w:rsidP="000A3E9E">
      <w:pPr>
        <w:spacing w:after="0" w:line="240" w:lineRule="auto"/>
      </w:pPr>
      <w:r>
        <w:separator/>
      </w:r>
    </w:p>
  </w:endnote>
  <w:endnote w:type="continuationSeparator" w:id="0">
    <w:p w:rsidR="00D07607" w:rsidRDefault="00D07607" w:rsidP="000A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7607" w:rsidRDefault="00D07607" w:rsidP="000A3E9E">
      <w:pPr>
        <w:spacing w:after="0" w:line="240" w:lineRule="auto"/>
      </w:pPr>
      <w:r>
        <w:separator/>
      </w:r>
    </w:p>
  </w:footnote>
  <w:footnote w:type="continuationSeparator" w:id="0">
    <w:p w:rsidR="00D07607" w:rsidRDefault="00D07607" w:rsidP="000A3E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E3E16"/>
    <w:multiLevelType w:val="hybridMultilevel"/>
    <w:tmpl w:val="C792BD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9456C88"/>
    <w:multiLevelType w:val="hybridMultilevel"/>
    <w:tmpl w:val="2F728D3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DC29E4"/>
    <w:multiLevelType w:val="hybridMultilevel"/>
    <w:tmpl w:val="2F728D3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1A4"/>
    <w:rsid w:val="00001AE0"/>
    <w:rsid w:val="0003466D"/>
    <w:rsid w:val="000355F8"/>
    <w:rsid w:val="00035B3B"/>
    <w:rsid w:val="00036602"/>
    <w:rsid w:val="00046790"/>
    <w:rsid w:val="00081A5F"/>
    <w:rsid w:val="0008455A"/>
    <w:rsid w:val="000A1169"/>
    <w:rsid w:val="000A1E84"/>
    <w:rsid w:val="000A3E9E"/>
    <w:rsid w:val="000D70E1"/>
    <w:rsid w:val="000F1628"/>
    <w:rsid w:val="000F7C65"/>
    <w:rsid w:val="0010390A"/>
    <w:rsid w:val="0011117C"/>
    <w:rsid w:val="00121E80"/>
    <w:rsid w:val="001307F8"/>
    <w:rsid w:val="00144F7C"/>
    <w:rsid w:val="00147327"/>
    <w:rsid w:val="001507F9"/>
    <w:rsid w:val="0017409C"/>
    <w:rsid w:val="001C22B0"/>
    <w:rsid w:val="001C7C52"/>
    <w:rsid w:val="001D1166"/>
    <w:rsid w:val="001E11A4"/>
    <w:rsid w:val="002228B2"/>
    <w:rsid w:val="00227FA9"/>
    <w:rsid w:val="00233313"/>
    <w:rsid w:val="002445DB"/>
    <w:rsid w:val="00261844"/>
    <w:rsid w:val="00283EDD"/>
    <w:rsid w:val="00285718"/>
    <w:rsid w:val="002948CB"/>
    <w:rsid w:val="002A0672"/>
    <w:rsid w:val="002B2DEA"/>
    <w:rsid w:val="002C08BF"/>
    <w:rsid w:val="002C7FA6"/>
    <w:rsid w:val="002D0835"/>
    <w:rsid w:val="002E4EBF"/>
    <w:rsid w:val="002E5B29"/>
    <w:rsid w:val="002F565C"/>
    <w:rsid w:val="002F6B0C"/>
    <w:rsid w:val="003015D6"/>
    <w:rsid w:val="003165DB"/>
    <w:rsid w:val="003464E2"/>
    <w:rsid w:val="00372E37"/>
    <w:rsid w:val="00373A5A"/>
    <w:rsid w:val="00385A6F"/>
    <w:rsid w:val="003902A6"/>
    <w:rsid w:val="00394131"/>
    <w:rsid w:val="003B3A58"/>
    <w:rsid w:val="003B7CDA"/>
    <w:rsid w:val="003C2A7B"/>
    <w:rsid w:val="003D622F"/>
    <w:rsid w:val="004220FC"/>
    <w:rsid w:val="00437F97"/>
    <w:rsid w:val="0044324C"/>
    <w:rsid w:val="00477977"/>
    <w:rsid w:val="00484A2C"/>
    <w:rsid w:val="004A5E31"/>
    <w:rsid w:val="004C535F"/>
    <w:rsid w:val="004E5854"/>
    <w:rsid w:val="004E7208"/>
    <w:rsid w:val="004E7AAB"/>
    <w:rsid w:val="004F6497"/>
    <w:rsid w:val="005217C6"/>
    <w:rsid w:val="00534996"/>
    <w:rsid w:val="00590ACB"/>
    <w:rsid w:val="005B35DB"/>
    <w:rsid w:val="005D0F0C"/>
    <w:rsid w:val="005E42A8"/>
    <w:rsid w:val="00614451"/>
    <w:rsid w:val="0062753E"/>
    <w:rsid w:val="0063447D"/>
    <w:rsid w:val="00634A19"/>
    <w:rsid w:val="00651D72"/>
    <w:rsid w:val="0066340D"/>
    <w:rsid w:val="00673115"/>
    <w:rsid w:val="006757AC"/>
    <w:rsid w:val="006A513B"/>
    <w:rsid w:val="006B3157"/>
    <w:rsid w:val="006C5395"/>
    <w:rsid w:val="006D073A"/>
    <w:rsid w:val="006D4CDA"/>
    <w:rsid w:val="006D72AE"/>
    <w:rsid w:val="0070068A"/>
    <w:rsid w:val="007106F3"/>
    <w:rsid w:val="00711458"/>
    <w:rsid w:val="00717D48"/>
    <w:rsid w:val="0073381C"/>
    <w:rsid w:val="00751D95"/>
    <w:rsid w:val="00780EFA"/>
    <w:rsid w:val="00783790"/>
    <w:rsid w:val="00785AA1"/>
    <w:rsid w:val="00790FF1"/>
    <w:rsid w:val="0079132A"/>
    <w:rsid w:val="007A7CE7"/>
    <w:rsid w:val="007D27A6"/>
    <w:rsid w:val="007D6E2A"/>
    <w:rsid w:val="007E6960"/>
    <w:rsid w:val="007F3230"/>
    <w:rsid w:val="0080127D"/>
    <w:rsid w:val="00824DBC"/>
    <w:rsid w:val="008303C3"/>
    <w:rsid w:val="00842658"/>
    <w:rsid w:val="00847ED0"/>
    <w:rsid w:val="00850711"/>
    <w:rsid w:val="00852655"/>
    <w:rsid w:val="00866A20"/>
    <w:rsid w:val="008756A0"/>
    <w:rsid w:val="00884CD9"/>
    <w:rsid w:val="008A4125"/>
    <w:rsid w:val="008B7525"/>
    <w:rsid w:val="008E415C"/>
    <w:rsid w:val="009071C6"/>
    <w:rsid w:val="00923395"/>
    <w:rsid w:val="00935FF2"/>
    <w:rsid w:val="009475F0"/>
    <w:rsid w:val="009555FE"/>
    <w:rsid w:val="00972B42"/>
    <w:rsid w:val="00977A1B"/>
    <w:rsid w:val="009817D3"/>
    <w:rsid w:val="009B1472"/>
    <w:rsid w:val="009D3165"/>
    <w:rsid w:val="009F5254"/>
    <w:rsid w:val="00A21FCB"/>
    <w:rsid w:val="00A444A8"/>
    <w:rsid w:val="00A52A63"/>
    <w:rsid w:val="00A57529"/>
    <w:rsid w:val="00A720E6"/>
    <w:rsid w:val="00A760C4"/>
    <w:rsid w:val="00A8203D"/>
    <w:rsid w:val="00A83CD5"/>
    <w:rsid w:val="00A958E0"/>
    <w:rsid w:val="00AB7167"/>
    <w:rsid w:val="00AC46CC"/>
    <w:rsid w:val="00AE1241"/>
    <w:rsid w:val="00AF6D77"/>
    <w:rsid w:val="00B00490"/>
    <w:rsid w:val="00B02641"/>
    <w:rsid w:val="00B03699"/>
    <w:rsid w:val="00B13522"/>
    <w:rsid w:val="00B13791"/>
    <w:rsid w:val="00B15304"/>
    <w:rsid w:val="00B359D0"/>
    <w:rsid w:val="00B401BE"/>
    <w:rsid w:val="00B44F8C"/>
    <w:rsid w:val="00B45FB9"/>
    <w:rsid w:val="00B5022D"/>
    <w:rsid w:val="00B66FAE"/>
    <w:rsid w:val="00BE215A"/>
    <w:rsid w:val="00BE4D8D"/>
    <w:rsid w:val="00BE5A89"/>
    <w:rsid w:val="00C1164B"/>
    <w:rsid w:val="00C128E4"/>
    <w:rsid w:val="00C26860"/>
    <w:rsid w:val="00C26F26"/>
    <w:rsid w:val="00C37959"/>
    <w:rsid w:val="00C45243"/>
    <w:rsid w:val="00C558D4"/>
    <w:rsid w:val="00C61F50"/>
    <w:rsid w:val="00C63614"/>
    <w:rsid w:val="00C804C0"/>
    <w:rsid w:val="00C92275"/>
    <w:rsid w:val="00C9454F"/>
    <w:rsid w:val="00CB0BF4"/>
    <w:rsid w:val="00CC7114"/>
    <w:rsid w:val="00CE795B"/>
    <w:rsid w:val="00CF1719"/>
    <w:rsid w:val="00CF2D72"/>
    <w:rsid w:val="00D07607"/>
    <w:rsid w:val="00D15B75"/>
    <w:rsid w:val="00D2048A"/>
    <w:rsid w:val="00D355C1"/>
    <w:rsid w:val="00D37687"/>
    <w:rsid w:val="00D729C2"/>
    <w:rsid w:val="00D816B4"/>
    <w:rsid w:val="00D96FAA"/>
    <w:rsid w:val="00DA0C1D"/>
    <w:rsid w:val="00DB5A7A"/>
    <w:rsid w:val="00DB7F71"/>
    <w:rsid w:val="00DC5D06"/>
    <w:rsid w:val="00DC6017"/>
    <w:rsid w:val="00DD7877"/>
    <w:rsid w:val="00DF51C5"/>
    <w:rsid w:val="00E005DA"/>
    <w:rsid w:val="00E12855"/>
    <w:rsid w:val="00E25320"/>
    <w:rsid w:val="00E306FD"/>
    <w:rsid w:val="00E42CEA"/>
    <w:rsid w:val="00E44FC2"/>
    <w:rsid w:val="00E551A7"/>
    <w:rsid w:val="00E654B4"/>
    <w:rsid w:val="00E77B01"/>
    <w:rsid w:val="00EA0B58"/>
    <w:rsid w:val="00EA340A"/>
    <w:rsid w:val="00EA6E5E"/>
    <w:rsid w:val="00ED4149"/>
    <w:rsid w:val="00ED770B"/>
    <w:rsid w:val="00EE7152"/>
    <w:rsid w:val="00F14EE3"/>
    <w:rsid w:val="00F3225A"/>
    <w:rsid w:val="00F4004D"/>
    <w:rsid w:val="00F470BF"/>
    <w:rsid w:val="00F57C89"/>
    <w:rsid w:val="00F70C06"/>
    <w:rsid w:val="00F71A5A"/>
    <w:rsid w:val="00FA2AAB"/>
    <w:rsid w:val="00FA3A1F"/>
    <w:rsid w:val="00FB3A95"/>
    <w:rsid w:val="00FB5D25"/>
    <w:rsid w:val="00FB6972"/>
    <w:rsid w:val="00FC3AB2"/>
    <w:rsid w:val="00FD30AD"/>
    <w:rsid w:val="00FD32B6"/>
    <w:rsid w:val="00FD5BF5"/>
    <w:rsid w:val="00FE31FF"/>
    <w:rsid w:val="00FE5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9C0C77-2EDF-44CB-8E14-4E02F854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uiPriority w:val="1"/>
    <w:qFormat/>
    <w:rsid w:val="005E42A8"/>
    <w:pPr>
      <w:spacing w:after="0" w:line="240" w:lineRule="auto"/>
    </w:pPr>
  </w:style>
  <w:style w:type="paragraph" w:styleId="Jutumullitekst">
    <w:name w:val="Balloon Text"/>
    <w:basedOn w:val="Normaallaad"/>
    <w:link w:val="JutumullitekstMrk"/>
    <w:uiPriority w:val="99"/>
    <w:semiHidden/>
    <w:unhideWhenUsed/>
    <w:rsid w:val="00CC7114"/>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CC7114"/>
    <w:rPr>
      <w:rFonts w:ascii="Segoe UI" w:hAnsi="Segoe UI" w:cs="Segoe UI"/>
      <w:sz w:val="18"/>
      <w:szCs w:val="18"/>
    </w:rPr>
  </w:style>
  <w:style w:type="paragraph" w:customStyle="1" w:styleId="Default">
    <w:name w:val="Default"/>
    <w:rsid w:val="00FC3AB2"/>
    <w:pPr>
      <w:autoSpaceDE w:val="0"/>
      <w:autoSpaceDN w:val="0"/>
      <w:adjustRightInd w:val="0"/>
      <w:spacing w:after="0" w:line="240" w:lineRule="auto"/>
    </w:pPr>
    <w:rPr>
      <w:rFonts w:ascii="Times New Roman" w:eastAsia="Times New Roman" w:hAnsi="Times New Roman" w:cs="Times New Roman"/>
      <w:color w:val="000000"/>
      <w:sz w:val="24"/>
      <w:szCs w:val="24"/>
      <w:lang w:val="et-EE" w:eastAsia="et-EE"/>
    </w:rPr>
  </w:style>
  <w:style w:type="character" w:styleId="Kommentaariviide">
    <w:name w:val="annotation reference"/>
    <w:basedOn w:val="Liguvaikefont"/>
    <w:uiPriority w:val="99"/>
    <w:semiHidden/>
    <w:unhideWhenUsed/>
    <w:rsid w:val="002D0835"/>
    <w:rPr>
      <w:sz w:val="16"/>
      <w:szCs w:val="16"/>
    </w:rPr>
  </w:style>
  <w:style w:type="paragraph" w:styleId="Kommentaaritekst">
    <w:name w:val="annotation text"/>
    <w:basedOn w:val="Normaallaad"/>
    <w:link w:val="KommentaaritekstMrk"/>
    <w:uiPriority w:val="99"/>
    <w:semiHidden/>
    <w:unhideWhenUsed/>
    <w:rsid w:val="002D0835"/>
    <w:pPr>
      <w:spacing w:line="240" w:lineRule="auto"/>
    </w:pPr>
    <w:rPr>
      <w:sz w:val="20"/>
      <w:szCs w:val="20"/>
    </w:rPr>
  </w:style>
  <w:style w:type="character" w:customStyle="1" w:styleId="KommentaaritekstMrk">
    <w:name w:val="Kommentaari tekst Märk"/>
    <w:basedOn w:val="Liguvaikefont"/>
    <w:link w:val="Kommentaaritekst"/>
    <w:uiPriority w:val="99"/>
    <w:semiHidden/>
    <w:rsid w:val="002D0835"/>
    <w:rPr>
      <w:sz w:val="20"/>
      <w:szCs w:val="20"/>
    </w:rPr>
  </w:style>
  <w:style w:type="paragraph" w:styleId="Kommentaariteema">
    <w:name w:val="annotation subject"/>
    <w:basedOn w:val="Kommentaaritekst"/>
    <w:next w:val="Kommentaaritekst"/>
    <w:link w:val="KommentaariteemaMrk"/>
    <w:uiPriority w:val="99"/>
    <w:semiHidden/>
    <w:unhideWhenUsed/>
    <w:rsid w:val="002D0835"/>
    <w:rPr>
      <w:b/>
      <w:bCs/>
    </w:rPr>
  </w:style>
  <w:style w:type="character" w:customStyle="1" w:styleId="KommentaariteemaMrk">
    <w:name w:val="Kommentaari teema Märk"/>
    <w:basedOn w:val="KommentaaritekstMrk"/>
    <w:link w:val="Kommentaariteema"/>
    <w:uiPriority w:val="99"/>
    <w:semiHidden/>
    <w:rsid w:val="002D0835"/>
    <w:rPr>
      <w:b/>
      <w:bCs/>
      <w:sz w:val="20"/>
      <w:szCs w:val="20"/>
    </w:rPr>
  </w:style>
  <w:style w:type="character" w:styleId="Hperlink">
    <w:name w:val="Hyperlink"/>
    <w:basedOn w:val="Liguvaikefont"/>
    <w:uiPriority w:val="99"/>
    <w:unhideWhenUsed/>
    <w:rsid w:val="00E42CEA"/>
    <w:rPr>
      <w:color w:val="0563C1" w:themeColor="hyperlink"/>
      <w:u w:val="single"/>
    </w:rPr>
  </w:style>
  <w:style w:type="paragraph" w:styleId="Loendilik">
    <w:name w:val="List Paragraph"/>
    <w:basedOn w:val="Normaallaad"/>
    <w:uiPriority w:val="34"/>
    <w:qFormat/>
    <w:rsid w:val="002F6B0C"/>
    <w:pPr>
      <w:spacing w:after="200" w:line="276" w:lineRule="auto"/>
      <w:ind w:left="720"/>
      <w:contextualSpacing/>
    </w:pPr>
    <w:rPr>
      <w:lang w:val="et-EE"/>
    </w:rPr>
  </w:style>
  <w:style w:type="paragraph" w:styleId="Lpumrkusetekst">
    <w:name w:val="endnote text"/>
    <w:basedOn w:val="Normaallaad"/>
    <w:link w:val="LpumrkusetekstMrk"/>
    <w:uiPriority w:val="99"/>
    <w:semiHidden/>
    <w:unhideWhenUsed/>
    <w:rsid w:val="000A3E9E"/>
    <w:pPr>
      <w:spacing w:after="0" w:line="240" w:lineRule="auto"/>
    </w:pPr>
    <w:rPr>
      <w:sz w:val="20"/>
      <w:szCs w:val="20"/>
    </w:rPr>
  </w:style>
  <w:style w:type="character" w:customStyle="1" w:styleId="LpumrkusetekstMrk">
    <w:name w:val="Lõpumärkuse tekst Märk"/>
    <w:basedOn w:val="Liguvaikefont"/>
    <w:link w:val="Lpumrkusetekst"/>
    <w:uiPriority w:val="99"/>
    <w:semiHidden/>
    <w:rsid w:val="000A3E9E"/>
    <w:rPr>
      <w:sz w:val="20"/>
      <w:szCs w:val="20"/>
    </w:rPr>
  </w:style>
  <w:style w:type="character" w:styleId="Lpumrkuseviide">
    <w:name w:val="endnote reference"/>
    <w:basedOn w:val="Liguvaikefont"/>
    <w:uiPriority w:val="99"/>
    <w:semiHidden/>
    <w:unhideWhenUsed/>
    <w:rsid w:val="000A3E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39976">
      <w:bodyDiv w:val="1"/>
      <w:marLeft w:val="0"/>
      <w:marRight w:val="0"/>
      <w:marTop w:val="0"/>
      <w:marBottom w:val="0"/>
      <w:divBdr>
        <w:top w:val="none" w:sz="0" w:space="0" w:color="auto"/>
        <w:left w:val="none" w:sz="0" w:space="0" w:color="auto"/>
        <w:bottom w:val="none" w:sz="0" w:space="0" w:color="auto"/>
        <w:right w:val="none" w:sz="0" w:space="0" w:color="auto"/>
      </w:divBdr>
    </w:div>
    <w:div w:id="166215790">
      <w:bodyDiv w:val="1"/>
      <w:marLeft w:val="0"/>
      <w:marRight w:val="0"/>
      <w:marTop w:val="0"/>
      <w:marBottom w:val="0"/>
      <w:divBdr>
        <w:top w:val="none" w:sz="0" w:space="0" w:color="auto"/>
        <w:left w:val="none" w:sz="0" w:space="0" w:color="auto"/>
        <w:bottom w:val="none" w:sz="0" w:space="0" w:color="auto"/>
        <w:right w:val="none" w:sz="0" w:space="0" w:color="auto"/>
      </w:divBdr>
    </w:div>
    <w:div w:id="189417389">
      <w:bodyDiv w:val="1"/>
      <w:marLeft w:val="0"/>
      <w:marRight w:val="0"/>
      <w:marTop w:val="0"/>
      <w:marBottom w:val="0"/>
      <w:divBdr>
        <w:top w:val="none" w:sz="0" w:space="0" w:color="auto"/>
        <w:left w:val="none" w:sz="0" w:space="0" w:color="auto"/>
        <w:bottom w:val="none" w:sz="0" w:space="0" w:color="auto"/>
        <w:right w:val="none" w:sz="0" w:space="0" w:color="auto"/>
      </w:divBdr>
    </w:div>
    <w:div w:id="479689089">
      <w:bodyDiv w:val="1"/>
      <w:marLeft w:val="0"/>
      <w:marRight w:val="0"/>
      <w:marTop w:val="0"/>
      <w:marBottom w:val="0"/>
      <w:divBdr>
        <w:top w:val="none" w:sz="0" w:space="0" w:color="auto"/>
        <w:left w:val="none" w:sz="0" w:space="0" w:color="auto"/>
        <w:bottom w:val="none" w:sz="0" w:space="0" w:color="auto"/>
        <w:right w:val="none" w:sz="0" w:space="0" w:color="auto"/>
      </w:divBdr>
    </w:div>
    <w:div w:id="639532103">
      <w:bodyDiv w:val="1"/>
      <w:marLeft w:val="0"/>
      <w:marRight w:val="0"/>
      <w:marTop w:val="0"/>
      <w:marBottom w:val="0"/>
      <w:divBdr>
        <w:top w:val="none" w:sz="0" w:space="0" w:color="auto"/>
        <w:left w:val="none" w:sz="0" w:space="0" w:color="auto"/>
        <w:bottom w:val="none" w:sz="0" w:space="0" w:color="auto"/>
        <w:right w:val="none" w:sz="0" w:space="0" w:color="auto"/>
      </w:divBdr>
    </w:div>
    <w:div w:id="652560485">
      <w:bodyDiv w:val="1"/>
      <w:marLeft w:val="0"/>
      <w:marRight w:val="0"/>
      <w:marTop w:val="0"/>
      <w:marBottom w:val="0"/>
      <w:divBdr>
        <w:top w:val="none" w:sz="0" w:space="0" w:color="auto"/>
        <w:left w:val="none" w:sz="0" w:space="0" w:color="auto"/>
        <w:bottom w:val="none" w:sz="0" w:space="0" w:color="auto"/>
        <w:right w:val="none" w:sz="0" w:space="0" w:color="auto"/>
      </w:divBdr>
    </w:div>
    <w:div w:id="705453084">
      <w:bodyDiv w:val="1"/>
      <w:marLeft w:val="0"/>
      <w:marRight w:val="0"/>
      <w:marTop w:val="0"/>
      <w:marBottom w:val="0"/>
      <w:divBdr>
        <w:top w:val="none" w:sz="0" w:space="0" w:color="auto"/>
        <w:left w:val="none" w:sz="0" w:space="0" w:color="auto"/>
        <w:bottom w:val="none" w:sz="0" w:space="0" w:color="auto"/>
        <w:right w:val="none" w:sz="0" w:space="0" w:color="auto"/>
      </w:divBdr>
    </w:div>
    <w:div w:id="725225236">
      <w:bodyDiv w:val="1"/>
      <w:marLeft w:val="0"/>
      <w:marRight w:val="0"/>
      <w:marTop w:val="0"/>
      <w:marBottom w:val="0"/>
      <w:divBdr>
        <w:top w:val="none" w:sz="0" w:space="0" w:color="auto"/>
        <w:left w:val="none" w:sz="0" w:space="0" w:color="auto"/>
        <w:bottom w:val="none" w:sz="0" w:space="0" w:color="auto"/>
        <w:right w:val="none" w:sz="0" w:space="0" w:color="auto"/>
      </w:divBdr>
    </w:div>
    <w:div w:id="798963072">
      <w:bodyDiv w:val="1"/>
      <w:marLeft w:val="0"/>
      <w:marRight w:val="0"/>
      <w:marTop w:val="0"/>
      <w:marBottom w:val="0"/>
      <w:divBdr>
        <w:top w:val="none" w:sz="0" w:space="0" w:color="auto"/>
        <w:left w:val="none" w:sz="0" w:space="0" w:color="auto"/>
        <w:bottom w:val="none" w:sz="0" w:space="0" w:color="auto"/>
        <w:right w:val="none" w:sz="0" w:space="0" w:color="auto"/>
      </w:divBdr>
    </w:div>
    <w:div w:id="884096257">
      <w:bodyDiv w:val="1"/>
      <w:marLeft w:val="0"/>
      <w:marRight w:val="0"/>
      <w:marTop w:val="0"/>
      <w:marBottom w:val="0"/>
      <w:divBdr>
        <w:top w:val="none" w:sz="0" w:space="0" w:color="auto"/>
        <w:left w:val="none" w:sz="0" w:space="0" w:color="auto"/>
        <w:bottom w:val="none" w:sz="0" w:space="0" w:color="auto"/>
        <w:right w:val="none" w:sz="0" w:space="0" w:color="auto"/>
      </w:divBdr>
    </w:div>
    <w:div w:id="1114863430">
      <w:bodyDiv w:val="1"/>
      <w:marLeft w:val="0"/>
      <w:marRight w:val="0"/>
      <w:marTop w:val="0"/>
      <w:marBottom w:val="0"/>
      <w:divBdr>
        <w:top w:val="none" w:sz="0" w:space="0" w:color="auto"/>
        <w:left w:val="none" w:sz="0" w:space="0" w:color="auto"/>
        <w:bottom w:val="none" w:sz="0" w:space="0" w:color="auto"/>
        <w:right w:val="none" w:sz="0" w:space="0" w:color="auto"/>
      </w:divBdr>
    </w:div>
    <w:div w:id="1297026829">
      <w:bodyDiv w:val="1"/>
      <w:marLeft w:val="0"/>
      <w:marRight w:val="0"/>
      <w:marTop w:val="0"/>
      <w:marBottom w:val="0"/>
      <w:divBdr>
        <w:top w:val="none" w:sz="0" w:space="0" w:color="auto"/>
        <w:left w:val="none" w:sz="0" w:space="0" w:color="auto"/>
        <w:bottom w:val="none" w:sz="0" w:space="0" w:color="auto"/>
        <w:right w:val="none" w:sz="0" w:space="0" w:color="auto"/>
      </w:divBdr>
    </w:div>
    <w:div w:id="1379012412">
      <w:bodyDiv w:val="1"/>
      <w:marLeft w:val="0"/>
      <w:marRight w:val="0"/>
      <w:marTop w:val="0"/>
      <w:marBottom w:val="0"/>
      <w:divBdr>
        <w:top w:val="none" w:sz="0" w:space="0" w:color="auto"/>
        <w:left w:val="none" w:sz="0" w:space="0" w:color="auto"/>
        <w:bottom w:val="none" w:sz="0" w:space="0" w:color="auto"/>
        <w:right w:val="none" w:sz="0" w:space="0" w:color="auto"/>
      </w:divBdr>
    </w:div>
    <w:div w:id="1393772128">
      <w:bodyDiv w:val="1"/>
      <w:marLeft w:val="0"/>
      <w:marRight w:val="0"/>
      <w:marTop w:val="0"/>
      <w:marBottom w:val="0"/>
      <w:divBdr>
        <w:top w:val="none" w:sz="0" w:space="0" w:color="auto"/>
        <w:left w:val="none" w:sz="0" w:space="0" w:color="auto"/>
        <w:bottom w:val="none" w:sz="0" w:space="0" w:color="auto"/>
        <w:right w:val="none" w:sz="0" w:space="0" w:color="auto"/>
      </w:divBdr>
    </w:div>
    <w:div w:id="1394230716">
      <w:bodyDiv w:val="1"/>
      <w:marLeft w:val="0"/>
      <w:marRight w:val="0"/>
      <w:marTop w:val="0"/>
      <w:marBottom w:val="0"/>
      <w:divBdr>
        <w:top w:val="none" w:sz="0" w:space="0" w:color="auto"/>
        <w:left w:val="none" w:sz="0" w:space="0" w:color="auto"/>
        <w:bottom w:val="none" w:sz="0" w:space="0" w:color="auto"/>
        <w:right w:val="none" w:sz="0" w:space="0" w:color="auto"/>
      </w:divBdr>
    </w:div>
    <w:div w:id="1451632834">
      <w:bodyDiv w:val="1"/>
      <w:marLeft w:val="0"/>
      <w:marRight w:val="0"/>
      <w:marTop w:val="0"/>
      <w:marBottom w:val="0"/>
      <w:divBdr>
        <w:top w:val="none" w:sz="0" w:space="0" w:color="auto"/>
        <w:left w:val="none" w:sz="0" w:space="0" w:color="auto"/>
        <w:bottom w:val="none" w:sz="0" w:space="0" w:color="auto"/>
        <w:right w:val="none" w:sz="0" w:space="0" w:color="auto"/>
      </w:divBdr>
    </w:div>
    <w:div w:id="1501777287">
      <w:bodyDiv w:val="1"/>
      <w:marLeft w:val="0"/>
      <w:marRight w:val="0"/>
      <w:marTop w:val="0"/>
      <w:marBottom w:val="0"/>
      <w:divBdr>
        <w:top w:val="none" w:sz="0" w:space="0" w:color="auto"/>
        <w:left w:val="none" w:sz="0" w:space="0" w:color="auto"/>
        <w:bottom w:val="none" w:sz="0" w:space="0" w:color="auto"/>
        <w:right w:val="none" w:sz="0" w:space="0" w:color="auto"/>
      </w:divBdr>
    </w:div>
    <w:div w:id="1504512917">
      <w:bodyDiv w:val="1"/>
      <w:marLeft w:val="0"/>
      <w:marRight w:val="0"/>
      <w:marTop w:val="0"/>
      <w:marBottom w:val="0"/>
      <w:divBdr>
        <w:top w:val="none" w:sz="0" w:space="0" w:color="auto"/>
        <w:left w:val="none" w:sz="0" w:space="0" w:color="auto"/>
        <w:bottom w:val="none" w:sz="0" w:space="0" w:color="auto"/>
        <w:right w:val="none" w:sz="0" w:space="0" w:color="auto"/>
      </w:divBdr>
    </w:div>
    <w:div w:id="1741125841">
      <w:bodyDiv w:val="1"/>
      <w:marLeft w:val="0"/>
      <w:marRight w:val="0"/>
      <w:marTop w:val="0"/>
      <w:marBottom w:val="0"/>
      <w:divBdr>
        <w:top w:val="none" w:sz="0" w:space="0" w:color="auto"/>
        <w:left w:val="none" w:sz="0" w:space="0" w:color="auto"/>
        <w:bottom w:val="none" w:sz="0" w:space="0" w:color="auto"/>
        <w:right w:val="none" w:sz="0" w:space="0" w:color="auto"/>
      </w:divBdr>
    </w:div>
    <w:div w:id="1760322766">
      <w:bodyDiv w:val="1"/>
      <w:marLeft w:val="0"/>
      <w:marRight w:val="0"/>
      <w:marTop w:val="0"/>
      <w:marBottom w:val="0"/>
      <w:divBdr>
        <w:top w:val="none" w:sz="0" w:space="0" w:color="auto"/>
        <w:left w:val="none" w:sz="0" w:space="0" w:color="auto"/>
        <w:bottom w:val="none" w:sz="0" w:space="0" w:color="auto"/>
        <w:right w:val="none" w:sz="0" w:space="0" w:color="auto"/>
      </w:divBdr>
    </w:div>
    <w:div w:id="181976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2812202202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62649-5CAC-446E-9360-E9C645348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5484</Words>
  <Characters>31264</Characters>
  <Application>Microsoft Office Word</Application>
  <DocSecurity>0</DocSecurity>
  <Lines>260</Lines>
  <Paragraphs>73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36675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10</cp:revision>
  <cp:lastPrinted>2023-05-10T11:12:00Z</cp:lastPrinted>
  <dcterms:created xsi:type="dcterms:W3CDTF">2023-05-09T19:53:00Z</dcterms:created>
  <dcterms:modified xsi:type="dcterms:W3CDTF">2023-05-10T11:12:00Z</dcterms:modified>
</cp:coreProperties>
</file>