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14:paraId="5474CC2B" w14:textId="77777777" w:rsidTr="00445454">
        <w:trPr>
          <w:tblCellSpacing w:w="0" w:type="dxa"/>
        </w:trPr>
        <w:tc>
          <w:tcPr>
            <w:tcW w:w="5000" w:type="pct"/>
          </w:tcPr>
          <w:p w14:paraId="2BB477E6" w14:textId="77777777" w:rsidR="00A11D0B" w:rsidRPr="00A11D0B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1D5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>Eelnõu</w:t>
            </w: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</w:t>
            </w:r>
          </w:p>
          <w:p w14:paraId="45687C49" w14:textId="77777777"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14:paraId="1FC96AAF" w14:textId="77777777" w:rsidR="00A11D0B" w:rsidRPr="00B75154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KORRALDUS</w:t>
      </w:r>
      <w:r w:rsidRPr="00B7515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B75154" w14:paraId="2A03E9A0" w14:textId="77777777" w:rsidTr="00445454">
        <w:trPr>
          <w:tblCellSpacing w:w="0" w:type="dxa"/>
        </w:trPr>
        <w:tc>
          <w:tcPr>
            <w:tcW w:w="1700" w:type="pct"/>
          </w:tcPr>
          <w:p w14:paraId="0D0E85FB" w14:textId="77777777" w:rsidR="00A11D0B" w:rsidRPr="00B75154" w:rsidRDefault="00A11D0B" w:rsidP="00A11D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14:paraId="0136AFD3" w14:textId="5F8395B8" w:rsidR="00A11D0B" w:rsidRPr="00B75154" w:rsidRDefault="00A11D0B" w:rsidP="000E16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B85EDE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24.</w:t>
            </w:r>
            <w:r w:rsidR="008F12AB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05</w:t>
            </w:r>
            <w:r w:rsidR="00130A97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202</w:t>
            </w:r>
            <w:r w:rsidR="008F12AB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3</w:t>
            </w:r>
            <w:r w:rsidR="00C54996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14:paraId="73266CE6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42CADBA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11185AB" w14:textId="77777777" w:rsidR="00553428" w:rsidRPr="00B75154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B75154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14:paraId="7841EDCC" w14:textId="77777777" w:rsidR="00553428" w:rsidRPr="00B75154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44CB4E8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5DC4DD41" w14:textId="731D5E18" w:rsidR="00AE5BB2" w:rsidRPr="00B75154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ettevõtluse- ja tarbijakaitse teenistuse ülesannete hulgas on 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Turismiinfokeskuse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töö korraldamine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mi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="003F52DB">
        <w:rPr>
          <w:rFonts w:ascii="Times New Roman" w:hAnsi="Times New Roman" w:cs="Times New Roman"/>
          <w:sz w:val="24"/>
          <w:szCs w:val="24"/>
          <w:lang w:val="et-EE"/>
        </w:rPr>
        <w:t xml:space="preserve">hakkab </w:t>
      </w:r>
      <w:r w:rsidR="003F52DB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F52DB">
        <w:rPr>
          <w:rFonts w:ascii="Times New Roman" w:hAnsi="Times New Roman" w:cs="Times New Roman"/>
          <w:sz w:val="24"/>
          <w:szCs w:val="24"/>
          <w:lang w:val="et-EE"/>
        </w:rPr>
        <w:t xml:space="preserve">tegutsema 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alates juunist 2023 rekonstrueeritud raekoja hoones aadressil Paekoja plats 1 ja mille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ühe haruna  on turismiatraktsioon  „Victoria bastioni kasematid“ aadressil Pimeaia tn 3. </w:t>
      </w:r>
    </w:p>
    <w:p w14:paraId="28E19802" w14:textId="7B127CA1" w:rsidR="00AE5BB2" w:rsidRPr="008F12AB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Lähtudes </w:t>
      </w:r>
      <w:r w:rsidRPr="004E4376">
        <w:rPr>
          <w:rFonts w:ascii="Times New Roman" w:hAnsi="Times New Roman" w:cs="Times New Roman"/>
          <w:sz w:val="24"/>
          <w:szCs w:val="24"/>
          <w:lang w:val="et-EE"/>
        </w:rPr>
        <w:t xml:space="preserve">Majandus- ja kommunikatsiooniministri 10. juuni 2008.a määruse nr 46 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„Turismiinfokeskusele, sealhulgas edastatavale turismiinfole ja selle kättesaadavusele, samuti turismiinfokeskuse tähistamisele esitatavad kohustuslikud nõuded“ § 21 ja § 24 </w:t>
      </w:r>
      <w:r w:rsidR="00E61B5A" w:rsidRPr="008F12AB">
        <w:rPr>
          <w:rFonts w:ascii="Times New Roman" w:hAnsi="Times New Roman" w:cs="Times New Roman"/>
          <w:sz w:val="24"/>
          <w:szCs w:val="24"/>
          <w:lang w:val="et-EE"/>
        </w:rPr>
        <w:t>lõike</w:t>
      </w:r>
      <w:r w:rsidR="004D0468" w:rsidRPr="008F12AB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7 Narva </w:t>
      </w:r>
      <w:r w:rsidR="000E1665" w:rsidRPr="008F12AB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osutab tasulisi teenuseid. Tasulisi teenuseid osutavad  Narva Linna Arenduse ja Ökonoomika Ameti </w:t>
      </w:r>
      <w:r w:rsidR="000E1665"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Turismiinfokeskuse 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>teenis</w:t>
      </w:r>
      <w:r w:rsidR="00C25E2C" w:rsidRPr="008F12AB">
        <w:rPr>
          <w:rFonts w:ascii="Times New Roman" w:hAnsi="Times New Roman" w:cs="Times New Roman"/>
          <w:sz w:val="24"/>
          <w:szCs w:val="24"/>
          <w:lang w:val="et-EE"/>
        </w:rPr>
        <w:t>tujad</w:t>
      </w:r>
      <w:r w:rsidR="0034765C" w:rsidRPr="008F12AB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B1E60"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7F4E54A7" w14:textId="3B2619B0" w:rsidR="008F12AB" w:rsidRPr="00600076" w:rsidRDefault="008F12AB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Seoses projekti nr 2014-2020.15.03.21-0284 “Vana-Narva uus elu” elluviimisega 01.04.2022 - 31.07.2023, mis on toetatud Turismisektori elavdamise programmist (2014-2020.15.3.1), raekojas </w:t>
      </w:r>
      <w:r>
        <w:rPr>
          <w:rFonts w:ascii="Times New Roman" w:hAnsi="Times New Roman" w:cs="Times New Roman"/>
          <w:sz w:val="24"/>
          <w:szCs w:val="24"/>
          <w:lang w:val="et-EE"/>
        </w:rPr>
        <w:t>luuakse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uus turismiatraktsioon, milleks on virtuaalne Vana-Narva. Pakutakse nii liitreaalsuse kui ka virtuaalreaalsuse elamus. 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>Virtuaalse Vana-Narva teenused on tasulise</w:t>
      </w:r>
      <w:r w:rsidR="00600076">
        <w:rPr>
          <w:rFonts w:ascii="Times New Roman" w:hAnsi="Times New Roman" w:cs="Times New Roman"/>
          <w:sz w:val="24"/>
          <w:szCs w:val="24"/>
        </w:rPr>
        <w:t xml:space="preserve">d. </w:t>
      </w:r>
      <w:r w:rsidR="00600076" w:rsidRPr="00B75154">
        <w:rPr>
          <w:rFonts w:ascii="Times New Roman" w:hAnsi="Times New Roman" w:cs="Times New Roman"/>
          <w:sz w:val="24"/>
          <w:szCs w:val="24"/>
          <w:lang w:val="et-EE"/>
        </w:rPr>
        <w:t>Narva Turismiinfokeskuse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 xml:space="preserve"> teenuste hulka lisandub </w:t>
      </w:r>
      <w:r w:rsidR="003F52DB">
        <w:rPr>
          <w:rFonts w:ascii="Times New Roman" w:hAnsi="Times New Roman" w:cs="Times New Roman"/>
          <w:sz w:val="24"/>
          <w:szCs w:val="24"/>
        </w:rPr>
        <w:t>ka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 xml:space="preserve"> raekoja majatuuri tasuline teenus.</w:t>
      </w:r>
    </w:p>
    <w:p w14:paraId="0752441B" w14:textId="2C7BE867" w:rsidR="00600076" w:rsidRDefault="00600076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Seoses Narva Turismiinfokeskuse kolimisega Narva raekotta, muutub Narva Turismiinfokeskuse aadress. </w:t>
      </w:r>
    </w:p>
    <w:p w14:paraId="2F54EB69" w14:textId="2ED72A03" w:rsidR="00B85EDE" w:rsidRPr="00B85EDE" w:rsidRDefault="00B85EDE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Punktid 3.6.2 </w:t>
      </w:r>
      <w:r>
        <w:rPr>
          <w:rFonts w:ascii="Times New Roman" w:hAnsi="Times New Roman" w:cs="Times New Roman"/>
          <w:sz w:val="24"/>
          <w:szCs w:val="24"/>
          <w:lang w:val="et-EE"/>
        </w:rPr>
        <w:t>„Pagasihoiu teenus“ ja 3.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6.3 „Turismiinfokeskuse WC kasutamine“ eemaldatakse.</w:t>
      </w:r>
    </w:p>
    <w:p w14:paraId="5590939A" w14:textId="52753AE0" w:rsidR="0031121B" w:rsidRPr="00770370" w:rsidRDefault="0031121B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Lisandu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uu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punkt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id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3.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6.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>2 „Raekojas majatuuri pakkumine“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, 3.13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38270C" w:rsidRPr="00B85EDE">
        <w:rPr>
          <w:rFonts w:ascii="Times New Roman" w:hAnsi="Times New Roman" w:cs="Times New Roman"/>
          <w:sz w:val="24"/>
          <w:szCs w:val="24"/>
          <w:lang w:val="et-EE"/>
        </w:rPr>
        <w:t>14</w:t>
      </w:r>
      <w:r w:rsidR="003F52DB" w:rsidRPr="00B85EDE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38270C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mis reguleeri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raekojas </w:t>
      </w:r>
      <w:r w:rsidR="00600076" w:rsidRPr="00F85AF8">
        <w:rPr>
          <w:rFonts w:ascii="Times New Roman" w:hAnsi="Times New Roman" w:cs="Times New Roman"/>
          <w:sz w:val="24"/>
          <w:szCs w:val="24"/>
          <w:lang w:val="et-EE"/>
        </w:rPr>
        <w:t>uue teenuse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„Virtuaalse Vana-Narva </w:t>
      </w:r>
      <w:r w:rsidR="00B85EDE" w:rsidRPr="00F85AF8">
        <w:rPr>
          <w:rFonts w:ascii="Times New Roman" w:hAnsi="Times New Roman" w:cs="Times New Roman"/>
          <w:sz w:val="24"/>
          <w:szCs w:val="24"/>
          <w:lang w:val="et-EE"/>
        </w:rPr>
        <w:t>turismitoo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B85EDE" w:rsidRPr="00F85AF8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“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müüki.</w:t>
      </w:r>
      <w:r w:rsidR="00770370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Punktides 3.7.1, 3.7.2 ja 3.7.3 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>muu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detakse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sooduspileti vanusepiiri ja tõstetakse sooduspileti ostmise vanusepiir 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>12-aastalt 16-aasta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770370" w:rsidRPr="00770370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5D719D0" w14:textId="77777777" w:rsidR="007C2014" w:rsidRPr="00B7515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Narva Linna Arenduse ja Ökonoomika Ameti tasuliste teenuste hinnakirja </w:t>
      </w:r>
      <w:r w:rsidR="00530159" w:rsidRPr="00B75154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14:paraId="2806013A" w14:textId="77777777" w:rsidR="00606015" w:rsidRPr="00B75154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969DE8C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14:paraId="3D8B577C" w14:textId="77777777" w:rsidR="00B04724" w:rsidRPr="00B7515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14:paraId="25A7F37C" w14:textId="77777777" w:rsidR="00334531" w:rsidRPr="00B75154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Haldusmenetluse seaduse § 64 lõigete 1 ja 2 kohaselt otsustab haldusorgan haldusakti muutmise ja kehtetuks tunnistamise</w:t>
      </w:r>
      <w:r w:rsidR="00334531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kaalutlusõiguse kohaselt, kui seadus ei keela haldusakti kehtetuks tunnistada või ei kohusta haldusakti kehtetuks tunnistama. </w:t>
      </w:r>
    </w:p>
    <w:p w14:paraId="3734A1CE" w14:textId="77777777" w:rsidR="004E3C69" w:rsidRPr="00B75154" w:rsidRDefault="004E3C69" w:rsidP="004E3C69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93039CB" w14:textId="77777777" w:rsidR="00B04724" w:rsidRPr="00B7515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A261868" w14:textId="77777777" w:rsidR="007259E8" w:rsidRPr="00B75154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14:paraId="32832AC5" w14:textId="77777777" w:rsidR="00585B8A" w:rsidRPr="00B75154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Kehtestada Narva Linna Arenduse ja Ökonoomika Ameti poolt osutatavate tasuliste teenuste hinnakiri (hinnad sisaldavad käibemaksu). </w:t>
      </w:r>
    </w:p>
    <w:p w14:paraId="6D0C8B00" w14:textId="4AE4D78F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aadressil 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Raekoja plats 1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osutata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vate teenuste hinnakiri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</w:p>
    <w:p w14:paraId="153D6B2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Eesti-sisese </w:t>
      </w:r>
      <w:proofErr w:type="spellStart"/>
      <w:r w:rsidRPr="00B75154">
        <w:rPr>
          <w:rFonts w:ascii="Times New Roman" w:hAnsi="Times New Roman" w:cs="Times New Roman"/>
          <w:sz w:val="24"/>
          <w:szCs w:val="24"/>
          <w:lang w:val="et-EE"/>
        </w:rPr>
        <w:t>sõitjateveo</w:t>
      </w:r>
      <w:proofErr w:type="spellEnd"/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teenuse vahendamine: </w:t>
      </w:r>
    </w:p>
    <w:p w14:paraId="7043624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Takso tellimine -</w:t>
      </w:r>
      <w:r w:rsidR="0081096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641ED5DF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Piletite broneerimine (bussi-, laeva-. rongipiletid)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DFFCB51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2927AD3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14:paraId="722C885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hotellides ja teistes majutamiskohtades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14:paraId="31786E3E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742A102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Giiditeenuse broneerimine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CBB450C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0754A7E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14:paraId="55BA8B95" w14:textId="40A0156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Printimine/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14:paraId="7089A938" w14:textId="357895D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Paljundamine/</w:t>
      </w:r>
      <w:r w:rsidR="003363C2" w:rsidRPr="003363C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6C2DBE3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14:paraId="31E7C510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 telefonikõne/minut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1,00 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74EB1C9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Interneti kasutamine/min (10 esimest minutit tasuta)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7AB48F2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7BE53504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Muu turismiteenuse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415273A7" w14:textId="77777777" w:rsidR="00B85EDE" w:rsidRPr="00B75154" w:rsidRDefault="00B85EDE" w:rsidP="00B85ED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Raekojas majatuuri pakkumine - 5,00 eurot/täispilet ja 3,00 eurot/sooduspilet;</w:t>
      </w:r>
    </w:p>
    <w:p w14:paraId="2C6F741E" w14:textId="1669CC37" w:rsidR="00CD1291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Tasulise reklaami näitamine Narva bussiterminali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ekraanidel –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5808E4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5D5E2F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/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sek.</w:t>
      </w:r>
    </w:p>
    <w:p w14:paraId="4AC680A2" w14:textId="77777777" w:rsidR="007C2014" w:rsidRPr="00B7515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14:paraId="3C41A99C" w14:textId="724754A1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turismiatraktsiooni "Victoria bastioni kasematid" aadressil Pimeaia tn 3 osutatavate teenuste hinnakiri: </w:t>
      </w:r>
    </w:p>
    <w:p w14:paraId="3E14889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34C89DD6" w14:textId="5A391EE9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Täispiletid (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alates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. eluaastast); </w:t>
      </w:r>
    </w:p>
    <w:p w14:paraId="0F5BEF31" w14:textId="78679382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Sooduspilet (alla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. aastased lapsed, pensionärid, sh puudega isikud, õppeprogrammi pilet üldhariduskoolide rühmade ühele õpilasele, reklaamkampaania läbiviimise ajal pilet ühele kampaania osalejale); </w:t>
      </w:r>
    </w:p>
    <w:p w14:paraId="54F3D31C" w14:textId="7267D159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Perepilet (kuni 2 täiskasvanud ja kuni 3 alla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-aastast last)</w:t>
      </w:r>
      <w:r w:rsidR="0061019C" w:rsidRPr="00B85EDE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8F6CEBC" w14:textId="77777777" w:rsidR="000634E3" w:rsidRPr="00B75154" w:rsidRDefault="000634E3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Grupipilet (kehtib alates 10 inimest)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F65DBE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21B25CC7" w14:textId="32287D8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eurot,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,00 eurot/inimene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ekskursioon Narva linnuses – 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30 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(vene ja eesti keeles), 50 eurot (inglise, soome ja saksa keeles)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529DFDAE" w14:textId="32D3AA8C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="00D85FFE" w:rsidRPr="00B75154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1219EFA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Promenaadi WC kasutamine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0,4 eurot</w:t>
      </w:r>
      <w:r w:rsidR="004E3C69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080C962B" w14:textId="752D77F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linna ekskursiooni läbiviimine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kuni 5 inimest  ja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alates 6 inimest.</w:t>
      </w:r>
    </w:p>
    <w:p w14:paraId="65E9ACB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14:paraId="5092B733" w14:textId="021CFEC5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Õppeprogrammide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5,00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eurot/inimene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juhul kui meisterdamiseks õppevahendeid ja materjali (v.a paber) kasutatakse ühekordselt, siis selle maksumus lisandub hinnale; </w:t>
      </w:r>
    </w:p>
    <w:p w14:paraId="278B0282" w14:textId="514F8D38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Seminaride korraldamine. Täispilet-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1AEC0D0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6CBD345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318DC32D" w14:textId="3DF71FC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2685599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14:paraId="64CB7B5A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Musta kohvi, espresso kohvi ja tee hind -0,50 eurot, teised kuumjookide hind -0,60 eurot; </w:t>
      </w:r>
    </w:p>
    <w:p w14:paraId="16D88F53" w14:textId="76607A97" w:rsidR="0031121B" w:rsidRPr="00F85AF8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</w:t>
      </w:r>
      <w:proofErr w:type="spellStart"/>
      <w:r w:rsidRPr="00B75154">
        <w:rPr>
          <w:rFonts w:ascii="Times New Roman" w:hAnsi="Times New Roman" w:cs="Times New Roman"/>
          <w:sz w:val="24"/>
          <w:szCs w:val="24"/>
          <w:lang w:val="et-EE"/>
        </w:rPr>
        <w:t>juurdehindlus</w:t>
      </w:r>
      <w:proofErr w:type="spellEnd"/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40%, </w:t>
      </w:r>
      <w:r w:rsidRPr="00F85AF8">
        <w:rPr>
          <w:rFonts w:ascii="Times New Roman" w:hAnsi="Times New Roman" w:cs="Times New Roman"/>
          <w:sz w:val="24"/>
          <w:szCs w:val="24"/>
          <w:lang w:val="et-EE"/>
        </w:rPr>
        <w:t>ümardamine kuni 0,10 eurot.</w:t>
      </w:r>
    </w:p>
    <w:p w14:paraId="619D5916" w14:textId="77777777" w:rsidR="0031121B" w:rsidRPr="00F85AF8" w:rsidRDefault="0031121B" w:rsidP="0031121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F85AF8">
        <w:rPr>
          <w:rFonts w:ascii="Times New Roman" w:hAnsi="Times New Roman" w:cs="Times New Roman"/>
          <w:sz w:val="24"/>
          <w:szCs w:val="24"/>
          <w:lang w:val="et-EE"/>
        </w:rPr>
        <w:t>Narva linna promotoodete müük</w:t>
      </w:r>
      <w:r w:rsidRPr="00F85AF8">
        <w:rPr>
          <w:rFonts w:ascii="Times New Roman" w:hAnsi="Times New Roman" w:cs="Times New Roman"/>
          <w:sz w:val="24"/>
          <w:szCs w:val="24"/>
        </w:rPr>
        <w:t>:</w:t>
      </w:r>
    </w:p>
    <w:p w14:paraId="37D7D292" w14:textId="6E4BE8A4" w:rsidR="0031121B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121B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Narva linna promotoodete kokkuostuhinnale lisandub </w:t>
      </w:r>
      <w:proofErr w:type="spellStart"/>
      <w:r w:rsidR="0031121B" w:rsidRPr="00F85AF8">
        <w:rPr>
          <w:rFonts w:ascii="Times New Roman" w:hAnsi="Times New Roman" w:cs="Times New Roman"/>
          <w:sz w:val="24"/>
          <w:szCs w:val="24"/>
          <w:lang w:val="et-EE"/>
        </w:rPr>
        <w:t>juurdehindlus</w:t>
      </w:r>
      <w:proofErr w:type="spellEnd"/>
      <w:r w:rsidR="0031121B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20%, ümardamine kuni 0,10 eurot</w:t>
      </w:r>
      <w:r w:rsidR="0031121B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6FA011A9" w14:textId="77777777" w:rsidR="00DF6A55" w:rsidRDefault="00DF6A55" w:rsidP="00DF6A55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54F3150F" w14:textId="7229ECE6" w:rsidR="00DF6A55" w:rsidRPr="00B85EDE" w:rsidRDefault="00DF6A55" w:rsidP="00DF6A55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Narva virtuaalse turismiatraktsiooni "Vana-Narva uus elu“ aadressil Raekoja plats 1 osutatavate teenuste hinnakiri: </w:t>
      </w:r>
    </w:p>
    <w:p w14:paraId="358A8142" w14:textId="77777777" w:rsidR="00A74EF9" w:rsidRPr="00B85EDE" w:rsidRDefault="00A74EF9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4AC2C8B7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16. eluaastast); </w:t>
      </w:r>
    </w:p>
    <w:p w14:paraId="2D9AF151" w14:textId="52236C3A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Sooduspilet (alla 16. aastased lapsed, pensionärid, sh puudega isikud, üldhariduskoolide</w:t>
      </w:r>
      <w:r w:rsidR="008B4371">
        <w:rPr>
          <w:rFonts w:ascii="Times New Roman" w:hAnsi="Times New Roman" w:cs="Times New Roman"/>
          <w:sz w:val="24"/>
          <w:szCs w:val="24"/>
          <w:lang w:val="et-EE"/>
        </w:rPr>
        <w:t xml:space="preserve"> õpilased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, reklaamkampaania läbiviimise ajal pilet ühele kampaania osalejale); </w:t>
      </w:r>
    </w:p>
    <w:p w14:paraId="2C288C4A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16-aastast last); </w:t>
      </w:r>
    </w:p>
    <w:p w14:paraId="2A9AC0E3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Grupipilet (kehtib alates 10 inimest).</w:t>
      </w:r>
    </w:p>
    <w:p w14:paraId="3B8BF708" w14:textId="33CC1A23" w:rsidR="00DF6A55" w:rsidRPr="00B85EDE" w:rsidRDefault="00DF6A55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458B6094" w14:textId="3EB78298" w:rsidR="00DF6A55" w:rsidRPr="00B85EDE" w:rsidRDefault="00DF6A55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Virtuaalse Vana-Narva turismitoote täispilet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– 10,00 eurot, sooduspilet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– 6,00 eurot, 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grupipilet - 6,00 eurot,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perepilet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– 20,00 eurot;</w:t>
      </w:r>
    </w:p>
    <w:p w14:paraId="003D628F" w14:textId="0D3F389C" w:rsidR="00DF6A55" w:rsidRPr="00D9423D" w:rsidRDefault="00DF6A55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Ühine 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>virtuaalse Vana-Narva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>v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ana linna 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tuuri ja 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Victoria bastioni täispilet – 16,00 eurot, sooduspilet 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10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,00 eurot,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grupipilet – 10,00 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eurot, perepilet </w:t>
      </w:r>
      <w:r w:rsidR="0036519C" w:rsidRPr="00D9423D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34</w:t>
      </w:r>
      <w:r w:rsidR="0036519C" w:rsidRPr="00D9423D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C5A063C" w14:textId="626AD6D9" w:rsidR="0031121B" w:rsidRPr="00DF6A55" w:rsidRDefault="0031121B" w:rsidP="0038270C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14:paraId="045BAD25" w14:textId="77777777"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14:paraId="4C0E1A9D" w14:textId="77777777"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14:paraId="541FDF63" w14:textId="2CCAE5A5"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3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.a</w:t>
      </w:r>
    </w:p>
    <w:p w14:paraId="65C9B773" w14:textId="391E06D5"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Linnavalitsuse 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7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12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860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  <w:r w:rsidR="0061019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68F927E" w14:textId="77777777"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14:paraId="4CF3ABD6" w14:textId="77777777"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B14163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CA453C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72DF9EB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9D967F0" w14:textId="77777777" w:rsidR="00AE5BB2" w:rsidRDefault="00982982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Katri Raik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04754B8A" w14:textId="77777777" w:rsidR="00D640FB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pea</w:t>
      </w:r>
      <w:r w:rsidR="00D640FB">
        <w:rPr>
          <w:rFonts w:ascii="Times New Roman" w:hAnsi="Times New Roman" w:cs="Times New Roman"/>
          <w:sz w:val="24"/>
          <w:szCs w:val="24"/>
          <w:lang w:val="et-EE"/>
        </w:rPr>
        <w:tab/>
        <w:t xml:space="preserve">Linnasekretär </w:t>
      </w:r>
    </w:p>
    <w:p w14:paraId="22DFAF72" w14:textId="77777777" w:rsidR="007C45DA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A5A78BC" w14:textId="77777777" w:rsidR="00334531" w:rsidRPr="003F6044" w:rsidRDefault="003F6044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BD6B9B5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86D2C" w14:textId="77777777" w:rsidR="004F43CC" w:rsidRDefault="004F43CC" w:rsidP="00301BA8">
      <w:r>
        <w:separator/>
      </w:r>
    </w:p>
  </w:endnote>
  <w:endnote w:type="continuationSeparator" w:id="0">
    <w:p w14:paraId="12811A9B" w14:textId="77777777" w:rsidR="004F43CC" w:rsidRDefault="004F43CC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4F759" w14:textId="77777777" w:rsidR="004F43CC" w:rsidRDefault="004F43CC" w:rsidP="00301BA8">
      <w:r>
        <w:separator/>
      </w:r>
    </w:p>
  </w:footnote>
  <w:footnote w:type="continuationSeparator" w:id="0">
    <w:p w14:paraId="643A6E5C" w14:textId="77777777" w:rsidR="004F43CC" w:rsidRDefault="004F43CC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 w15:restartNumberingAfterBreak="0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85682392">
    <w:abstractNumId w:val="1"/>
  </w:num>
  <w:num w:numId="2" w16cid:durableId="224144459">
    <w:abstractNumId w:val="4"/>
  </w:num>
  <w:num w:numId="3" w16cid:durableId="641276768">
    <w:abstractNumId w:val="2"/>
  </w:num>
  <w:num w:numId="4" w16cid:durableId="2073385445">
    <w:abstractNumId w:val="0"/>
  </w:num>
  <w:num w:numId="5" w16cid:durableId="1336609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BA8"/>
    <w:rsid w:val="00044C21"/>
    <w:rsid w:val="00060C5A"/>
    <w:rsid w:val="000634E3"/>
    <w:rsid w:val="000D5917"/>
    <w:rsid w:val="000E1665"/>
    <w:rsid w:val="000E35B4"/>
    <w:rsid w:val="001120A3"/>
    <w:rsid w:val="00113B8F"/>
    <w:rsid w:val="00130A97"/>
    <w:rsid w:val="00132C8C"/>
    <w:rsid w:val="00157E25"/>
    <w:rsid w:val="001D52FA"/>
    <w:rsid w:val="001F3E45"/>
    <w:rsid w:val="002060E4"/>
    <w:rsid w:val="002077CE"/>
    <w:rsid w:val="002204E0"/>
    <w:rsid w:val="00231AEC"/>
    <w:rsid w:val="00232028"/>
    <w:rsid w:val="00246AFB"/>
    <w:rsid w:val="00271E1C"/>
    <w:rsid w:val="00273278"/>
    <w:rsid w:val="00276823"/>
    <w:rsid w:val="002C5307"/>
    <w:rsid w:val="00301BA8"/>
    <w:rsid w:val="0031121B"/>
    <w:rsid w:val="003224C9"/>
    <w:rsid w:val="00334531"/>
    <w:rsid w:val="00334C75"/>
    <w:rsid w:val="003363C2"/>
    <w:rsid w:val="0034765C"/>
    <w:rsid w:val="0036519C"/>
    <w:rsid w:val="0037612C"/>
    <w:rsid w:val="0037782D"/>
    <w:rsid w:val="0038270C"/>
    <w:rsid w:val="00396E12"/>
    <w:rsid w:val="003F52DB"/>
    <w:rsid w:val="003F6044"/>
    <w:rsid w:val="004012AC"/>
    <w:rsid w:val="00440F3B"/>
    <w:rsid w:val="004664C4"/>
    <w:rsid w:val="004672F8"/>
    <w:rsid w:val="004B08AB"/>
    <w:rsid w:val="004D0468"/>
    <w:rsid w:val="004D550C"/>
    <w:rsid w:val="004E3C69"/>
    <w:rsid w:val="004E4376"/>
    <w:rsid w:val="004F43CC"/>
    <w:rsid w:val="004F4A88"/>
    <w:rsid w:val="00530159"/>
    <w:rsid w:val="00531A03"/>
    <w:rsid w:val="0053353A"/>
    <w:rsid w:val="00553428"/>
    <w:rsid w:val="00567517"/>
    <w:rsid w:val="005808E4"/>
    <w:rsid w:val="00585B8A"/>
    <w:rsid w:val="005909C3"/>
    <w:rsid w:val="0059444A"/>
    <w:rsid w:val="005D5E2F"/>
    <w:rsid w:val="00600076"/>
    <w:rsid w:val="00606015"/>
    <w:rsid w:val="0061019C"/>
    <w:rsid w:val="00650052"/>
    <w:rsid w:val="006A308E"/>
    <w:rsid w:val="006D5A5C"/>
    <w:rsid w:val="007259E8"/>
    <w:rsid w:val="00735980"/>
    <w:rsid w:val="00752561"/>
    <w:rsid w:val="00770370"/>
    <w:rsid w:val="00772438"/>
    <w:rsid w:val="007B6738"/>
    <w:rsid w:val="007C2014"/>
    <w:rsid w:val="007C45DA"/>
    <w:rsid w:val="007C5CDD"/>
    <w:rsid w:val="0081096F"/>
    <w:rsid w:val="008112DB"/>
    <w:rsid w:val="00821596"/>
    <w:rsid w:val="00876040"/>
    <w:rsid w:val="00883EBF"/>
    <w:rsid w:val="008A3113"/>
    <w:rsid w:val="008B4371"/>
    <w:rsid w:val="008B44B6"/>
    <w:rsid w:val="008B6DB9"/>
    <w:rsid w:val="008C2C9F"/>
    <w:rsid w:val="008C69AF"/>
    <w:rsid w:val="008D259C"/>
    <w:rsid w:val="008F12AB"/>
    <w:rsid w:val="00905131"/>
    <w:rsid w:val="00913CC7"/>
    <w:rsid w:val="00982982"/>
    <w:rsid w:val="009A01A8"/>
    <w:rsid w:val="009C2941"/>
    <w:rsid w:val="009F0D49"/>
    <w:rsid w:val="00A11D0B"/>
    <w:rsid w:val="00A2030B"/>
    <w:rsid w:val="00A25AC3"/>
    <w:rsid w:val="00A354D6"/>
    <w:rsid w:val="00A74EF9"/>
    <w:rsid w:val="00AE5BB2"/>
    <w:rsid w:val="00B035D2"/>
    <w:rsid w:val="00B04724"/>
    <w:rsid w:val="00B17AA4"/>
    <w:rsid w:val="00B23C46"/>
    <w:rsid w:val="00B574E4"/>
    <w:rsid w:val="00B746AF"/>
    <w:rsid w:val="00B75154"/>
    <w:rsid w:val="00B75EDD"/>
    <w:rsid w:val="00B85EDE"/>
    <w:rsid w:val="00B87A55"/>
    <w:rsid w:val="00BB54A9"/>
    <w:rsid w:val="00BF0E56"/>
    <w:rsid w:val="00C25E2C"/>
    <w:rsid w:val="00C301CD"/>
    <w:rsid w:val="00C3249F"/>
    <w:rsid w:val="00C40BB2"/>
    <w:rsid w:val="00C50119"/>
    <w:rsid w:val="00C54996"/>
    <w:rsid w:val="00C66F47"/>
    <w:rsid w:val="00C70CDB"/>
    <w:rsid w:val="00C71E81"/>
    <w:rsid w:val="00CC7C89"/>
    <w:rsid w:val="00CD1291"/>
    <w:rsid w:val="00D11FFA"/>
    <w:rsid w:val="00D25A87"/>
    <w:rsid w:val="00D26733"/>
    <w:rsid w:val="00D640FB"/>
    <w:rsid w:val="00D80D5A"/>
    <w:rsid w:val="00D85FFE"/>
    <w:rsid w:val="00D9423D"/>
    <w:rsid w:val="00DD1DDA"/>
    <w:rsid w:val="00DF1AFA"/>
    <w:rsid w:val="00DF6A55"/>
    <w:rsid w:val="00E0677A"/>
    <w:rsid w:val="00E61B5A"/>
    <w:rsid w:val="00E7755D"/>
    <w:rsid w:val="00E83F18"/>
    <w:rsid w:val="00E97967"/>
    <w:rsid w:val="00EB1E60"/>
    <w:rsid w:val="00EF08D6"/>
    <w:rsid w:val="00F0227E"/>
    <w:rsid w:val="00F04215"/>
    <w:rsid w:val="00F225C4"/>
    <w:rsid w:val="00F85AF8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57A6"/>
  <w15:docId w15:val="{DF82203A-CEBC-439D-8C65-87F093FB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B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40B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834D3-7EFC-42B5-9867-C2C6B011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1050</Words>
  <Characters>6090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 Smirnova</cp:lastModifiedBy>
  <cp:revision>4</cp:revision>
  <cp:lastPrinted>2019-06-19T13:25:00Z</cp:lastPrinted>
  <dcterms:created xsi:type="dcterms:W3CDTF">2023-05-17T06:22:00Z</dcterms:created>
  <dcterms:modified xsi:type="dcterms:W3CDTF">2023-05-19T08:51:00Z</dcterms:modified>
</cp:coreProperties>
</file>