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5F90" w:rsidRPr="00E85EF9" w:rsidRDefault="00FE5F90" w:rsidP="00FE5F90">
      <w:pPr>
        <w:spacing w:after="0" w:line="240" w:lineRule="auto"/>
        <w:jc w:val="right"/>
        <w:rPr>
          <w:rFonts w:ascii="Times New Roman" w:eastAsia="Times New Roman" w:hAnsi="Times New Roman" w:cs="Times New Roman"/>
          <w:bCs/>
          <w:sz w:val="24"/>
          <w:szCs w:val="24"/>
        </w:rPr>
      </w:pPr>
      <w:r w:rsidRPr="00E85EF9">
        <w:rPr>
          <w:rFonts w:ascii="Times New Roman" w:eastAsia="Times New Roman" w:hAnsi="Times New Roman" w:cs="Times New Roman"/>
          <w:bCs/>
          <w:sz w:val="24"/>
          <w:szCs w:val="24"/>
        </w:rPr>
        <w:t>Eelnõu</w:t>
      </w:r>
    </w:p>
    <w:p w:rsidR="00FE5F90" w:rsidRPr="00E85EF9" w:rsidRDefault="00FE5F90" w:rsidP="00FE5F90">
      <w:pPr>
        <w:spacing w:after="0" w:line="240" w:lineRule="auto"/>
        <w:jc w:val="center"/>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LINNAVALITSUS</w:t>
      </w:r>
    </w:p>
    <w:p w:rsidR="00FE5F90" w:rsidRPr="00E85EF9" w:rsidRDefault="00FE5F90" w:rsidP="00FE5F90">
      <w:pPr>
        <w:spacing w:after="0" w:line="240" w:lineRule="auto"/>
        <w:jc w:val="center"/>
        <w:rPr>
          <w:rFonts w:ascii="Times New Roman" w:eastAsia="Times New Roman" w:hAnsi="Times New Roman" w:cs="Times New Roman"/>
          <w:b/>
          <w:bCs/>
          <w:sz w:val="24"/>
          <w:szCs w:val="24"/>
        </w:rPr>
      </w:pPr>
    </w:p>
    <w:p w:rsidR="00FE5F90" w:rsidRPr="00E85EF9" w:rsidRDefault="00FE5F90" w:rsidP="00FE5F90">
      <w:pPr>
        <w:spacing w:after="0" w:line="240" w:lineRule="auto"/>
        <w:jc w:val="center"/>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KORRALDUS</w:t>
      </w:r>
    </w:p>
    <w:p w:rsidR="00FE5F90" w:rsidRPr="00E85EF9" w:rsidRDefault="00FE5F90" w:rsidP="00FE5F90">
      <w:pPr>
        <w:spacing w:after="0" w:line="240" w:lineRule="auto"/>
        <w:rPr>
          <w:rFonts w:ascii="Times New Roman" w:eastAsia="Times New Roman" w:hAnsi="Times New Roman" w:cs="Times New Roman"/>
          <w:sz w:val="24"/>
          <w:szCs w:val="24"/>
        </w:rPr>
      </w:pPr>
    </w:p>
    <w:p w:rsidR="00FE5F90" w:rsidRPr="00E85EF9" w:rsidRDefault="00FE5F90" w:rsidP="00FE5F90">
      <w:pPr>
        <w:spacing w:after="0" w:line="240" w:lineRule="auto"/>
        <w:rPr>
          <w:rFonts w:ascii="Times New Roman" w:eastAsia="Times New Roman" w:hAnsi="Times New Roman" w:cs="Times New Roman"/>
          <w:b/>
          <w:bCs/>
          <w:sz w:val="24"/>
          <w:szCs w:val="24"/>
        </w:rPr>
      </w:pP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r w:rsidRPr="00E85EF9">
        <w:rPr>
          <w:rFonts w:ascii="Times New Roman" w:eastAsia="Times New Roman" w:hAnsi="Times New Roman" w:cs="Times New Roman"/>
          <w:sz w:val="24"/>
          <w:szCs w:val="24"/>
        </w:rPr>
        <w:tab/>
      </w: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Linnavalitsuse 18.01.2023 korralduse nr 45-k</w:t>
      </w: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„Narva linna 2023.aasta eelarve alaeelarvete kinnitamine asutuste lõikes“ muutmine</w:t>
      </w:r>
    </w:p>
    <w:p w:rsidR="00FE5F90" w:rsidRPr="00E85EF9" w:rsidRDefault="00FE5F90" w:rsidP="00FE5F90">
      <w:pPr>
        <w:spacing w:after="0" w:line="240" w:lineRule="auto"/>
        <w:jc w:val="both"/>
        <w:rPr>
          <w:rFonts w:ascii="Times New Roman" w:eastAsia="Times New Roman" w:hAnsi="Times New Roman" w:cs="Times New Roman"/>
          <w:b/>
          <w:bCs/>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1. Asjaolud ja menetluse käik</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Narva linna 2023 eelarve oli kinnitatud  koondvormis Narva Linnavolikogu 22.12.2022.a määrusega nr 27. Vastavalt Narva linna Põhimääruse punktile 7.3.4 kinnitab Linnavalitsus linna ametiasutuse ja ametiasutuse hallatavate asutuste alaeelarved kulude majandusliku sisu järgi ühe kuu jooksul pärast linna eelarve vastuvõtmist. </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Narva linna 2023 eelarve oli muudetud Narva Linnavolikogu 15.06.2023.a määrusega nr 14. Seoses sellega tuleb muuta Narva Linnavalitsuse 18.01.2023 korraldusega nr 45-k  kinnitatud lisad. Vastavalt eespool nimetatule Narva Linnavalitsuse Rahandusamet valmistas ette vajalikud dokumendid.</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Samuti esitab Narva Linnavalitsuse Rahandusamet ülevaadet Narva linna 2023.aasta eelarve sissetulekutest asutuste lõikes. </w:t>
      </w:r>
    </w:p>
    <w:p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2. Õiguslikud alused</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2.1. Kohaliku omavalitsuse korralduse seaduse § 30 lõige 1 pun</w:t>
      </w:r>
      <w:r w:rsidR="00BE2495" w:rsidRPr="00E85EF9">
        <w:rPr>
          <w:rFonts w:ascii="Times New Roman" w:eastAsia="Times New Roman" w:hAnsi="Times New Roman" w:cs="Times New Roman"/>
          <w:sz w:val="24"/>
          <w:szCs w:val="24"/>
        </w:rPr>
        <w:t xml:space="preserve">kti 3 kohaselt linnavalitsus </w:t>
      </w:r>
      <w:r w:rsidRPr="00E85EF9">
        <w:rPr>
          <w:rFonts w:ascii="Times New Roman" w:eastAsia="Times New Roman" w:hAnsi="Times New Roman" w:cs="Times New Roman"/>
          <w:sz w:val="24"/>
          <w:szCs w:val="24"/>
        </w:rPr>
        <w:t xml:space="preserve"> lahendab ja korraldab kohaliku elu küsimusi, mis ei kuulu volikogu pädevusse.</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2.2 Vastavalt Narva linna Põhimääruse punktile 7.3.4 eelarve koosneb eelarveaasta kõigist tuludest, kuludest ja finantstehingutest. Eelarve või selle projekti muutmise ettepanekule, mis tingib nendes ettenähtud tulude vähendamise, kulude suurendamise või kulude ümberjaotamise, tuleb algatajal lisada rahalised arvestused, mis näitavad ära kulude katteks vajalikud tuluallikad. Ettepaneku läbivaatamisel tuleb selle kohta ära kuulata linnavalitsuse arvamus. Linnavalitsus kinnitab linna eelarveliste asutuste ja eelarveliste asutuste hallatavate asutuste alaeelarved kulude majandusliku sisu järgi ühe kuu jooksul pärast linna eelarve vastuvõtmist.</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2.3 Narva Linnavolikogu 22.12.2022 määruse nr 27 „Narva linna 2023. aasta eelarve kinnitamine“ §9 ja §14 alusel täpsustatakse jooksva aasta eelarvet.</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 xml:space="preserve">2.4 Haldusmenetluse seaduse (HMS) § 64 lõike 1 kohaselt haldusakti kehtetuks tunnistamise kohta sätestatut kohaldatakse ka haldusorgani poolt haldusakti muutmise ja haldusakti kehtivuse peatamise suhtes. </w:t>
      </w:r>
    </w:p>
    <w:p w:rsidR="00FE5F90" w:rsidRPr="00E85EF9" w:rsidRDefault="00FE5F90" w:rsidP="00FE5F90">
      <w:pPr>
        <w:tabs>
          <w:tab w:val="left" w:pos="567"/>
        </w:tabs>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2.5 HMS  § 68 lõike 2 kohaselt otsustab haldusakti kehtetuks tunnistamise haldusorgan, kelle pädevuses oleks haldusakti andmine kehtetuks tunnistamise ajal.</w:t>
      </w:r>
    </w:p>
    <w:p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3. Otsus</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3.1. Kinnitada Narva linna 2023.a eelarve alaeelarved asutuste lõikes vastavalt lisadele 1 ja 1.1.</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3.2. Võtta teadmiseks informatsioon Narva linna 2023.aasta eelarve sissetulekutest vastavalt lisadele 2 ja 2.1.</w:t>
      </w:r>
    </w:p>
    <w:p w:rsidR="00FE5F90" w:rsidRPr="00E85EF9" w:rsidRDefault="00FE5F90" w:rsidP="00FE5F90">
      <w:pPr>
        <w:spacing w:after="0" w:line="240" w:lineRule="auto"/>
        <w:jc w:val="both"/>
        <w:rPr>
          <w:rFonts w:ascii="Times New Roman" w:eastAsia="Times New Roman" w:hAnsi="Times New Roman" w:cs="Times New Roman"/>
          <w:color w:val="FF0000"/>
          <w:sz w:val="24"/>
          <w:szCs w:val="24"/>
        </w:rPr>
      </w:pPr>
    </w:p>
    <w:p w:rsidR="00FE5F90" w:rsidRPr="00E85EF9" w:rsidRDefault="00FE5F90" w:rsidP="00FE5F90">
      <w:pPr>
        <w:spacing w:after="0" w:line="240" w:lineRule="auto"/>
        <w:jc w:val="both"/>
        <w:rPr>
          <w:rFonts w:ascii="Times New Roman" w:eastAsia="Times New Roman" w:hAnsi="Times New Roman" w:cs="Times New Roman"/>
          <w:b/>
          <w:bCs/>
          <w:sz w:val="24"/>
          <w:szCs w:val="24"/>
        </w:rPr>
      </w:pPr>
      <w:r w:rsidRPr="00E85EF9">
        <w:rPr>
          <w:rFonts w:ascii="Times New Roman" w:eastAsia="Times New Roman" w:hAnsi="Times New Roman" w:cs="Times New Roman"/>
          <w:b/>
          <w:bCs/>
          <w:sz w:val="24"/>
          <w:szCs w:val="24"/>
        </w:rPr>
        <w:t>4. Rakendussätted</w:t>
      </w:r>
    </w:p>
    <w:p w:rsidR="00FE5F90" w:rsidRPr="00E85EF9" w:rsidRDefault="00FE5F90" w:rsidP="00FE5F90">
      <w:pPr>
        <w:spacing w:after="0" w:line="240" w:lineRule="auto"/>
        <w:jc w:val="both"/>
        <w:rPr>
          <w:rFonts w:ascii="Times New Roman" w:eastAsia="Times New Roman" w:hAnsi="Times New Roman" w:cs="Times New Roman"/>
          <w:sz w:val="24"/>
          <w:szCs w:val="24"/>
        </w:rPr>
      </w:pPr>
      <w:r w:rsidRPr="00E85EF9">
        <w:rPr>
          <w:rFonts w:ascii="Times New Roman" w:eastAsia="Times New Roman" w:hAnsi="Times New Roman" w:cs="Times New Roman"/>
          <w:sz w:val="24"/>
          <w:szCs w:val="24"/>
        </w:rPr>
        <w:t>4.1. Käesolev korraldus jõustub seadusega sätestatud korras.</w:t>
      </w:r>
    </w:p>
    <w:p w:rsidR="00FE5F90" w:rsidRPr="00E85EF9" w:rsidRDefault="00FE5F90" w:rsidP="00FE5F90">
      <w:pPr>
        <w:spacing w:after="0" w:line="240" w:lineRule="auto"/>
        <w:jc w:val="both"/>
        <w:rPr>
          <w:rFonts w:ascii="Times New Roman" w:eastAsia="Times New Roman" w:hAnsi="Times New Roman" w:cs="Times New Roman"/>
          <w:sz w:val="24"/>
          <w:szCs w:val="24"/>
          <w:lang w:eastAsia="ru-RU"/>
        </w:rPr>
      </w:pPr>
      <w:r w:rsidRPr="00E85EF9">
        <w:rPr>
          <w:rFonts w:ascii="Times New Roman" w:eastAsia="Times New Roman" w:hAnsi="Times New Roman" w:cs="Times New Roman"/>
          <w:sz w:val="24"/>
          <w:szCs w:val="24"/>
          <w:lang w:eastAsia="ru-RU"/>
        </w:rPr>
        <w:t>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w:t>
      </w:r>
    </w:p>
    <w:p w:rsidR="00FE5F90" w:rsidRPr="00E85EF9" w:rsidRDefault="00FE5F90" w:rsidP="00FE5F90">
      <w:pPr>
        <w:spacing w:after="0" w:line="240" w:lineRule="auto"/>
        <w:jc w:val="both"/>
        <w:rPr>
          <w:rFonts w:ascii="Times New Roman" w:eastAsia="Times New Roman" w:hAnsi="Times New Roman" w:cs="Times New Roman"/>
          <w:sz w:val="24"/>
          <w:szCs w:val="24"/>
          <w:lang w:eastAsia="ru-RU"/>
        </w:rPr>
      </w:pPr>
    </w:p>
    <w:p w:rsidR="00FE5F90" w:rsidRPr="00E85EF9" w:rsidRDefault="00FE5F90" w:rsidP="00FE5F90">
      <w:pPr>
        <w:spacing w:after="0"/>
        <w:rPr>
          <w:rFonts w:ascii="Times New Roman" w:hAnsi="Times New Roman" w:cs="Times New Roman"/>
          <w:sz w:val="24"/>
          <w:szCs w:val="24"/>
          <w:lang w:eastAsia="ar-SA"/>
        </w:rPr>
      </w:pPr>
      <w:r w:rsidRPr="00E85EF9">
        <w:rPr>
          <w:rFonts w:ascii="Times New Roman" w:hAnsi="Times New Roman" w:cs="Times New Roman"/>
          <w:sz w:val="24"/>
          <w:szCs w:val="24"/>
        </w:rPr>
        <w:t>Katri Raik</w:t>
      </w:r>
      <w:bookmarkStart w:id="0" w:name="_GoBack"/>
      <w:bookmarkEnd w:id="0"/>
      <w:r w:rsidRPr="00E85EF9">
        <w:rPr>
          <w:rFonts w:ascii="Times New Roman" w:hAnsi="Times New Roman" w:cs="Times New Roman"/>
          <w:sz w:val="24"/>
          <w:szCs w:val="24"/>
        </w:rPr>
        <w:tab/>
        <w:t xml:space="preserve">                                                             </w:t>
      </w:r>
      <w:r w:rsidRPr="00E85EF9">
        <w:rPr>
          <w:rFonts w:ascii="Times New Roman" w:hAnsi="Times New Roman" w:cs="Times New Roman"/>
          <w:sz w:val="24"/>
          <w:szCs w:val="24"/>
        </w:rPr>
        <w:tab/>
      </w:r>
      <w:r w:rsidR="00A95FBF" w:rsidRPr="00E85EF9">
        <w:rPr>
          <w:rFonts w:ascii="Times New Roman" w:hAnsi="Times New Roman" w:cs="Times New Roman"/>
          <w:sz w:val="24"/>
          <w:szCs w:val="24"/>
        </w:rPr>
        <w:t>Sergei Solodov</w:t>
      </w:r>
    </w:p>
    <w:p w:rsidR="00A95FBF" w:rsidRPr="00E85EF9" w:rsidRDefault="00FE5F90" w:rsidP="00E85EF9">
      <w:pPr>
        <w:spacing w:after="0"/>
        <w:jc w:val="both"/>
        <w:rPr>
          <w:rFonts w:ascii="Times New Roman" w:hAnsi="Times New Roman" w:cs="Times New Roman"/>
          <w:sz w:val="24"/>
          <w:szCs w:val="24"/>
        </w:rPr>
      </w:pPr>
      <w:r w:rsidRPr="00E85EF9">
        <w:rPr>
          <w:rFonts w:ascii="Times New Roman" w:hAnsi="Times New Roman" w:cs="Times New Roman"/>
          <w:sz w:val="24"/>
          <w:szCs w:val="24"/>
        </w:rPr>
        <w:t xml:space="preserve">Linnapea </w:t>
      </w:r>
      <w:r w:rsidRPr="00E85EF9">
        <w:rPr>
          <w:rFonts w:ascii="Times New Roman" w:hAnsi="Times New Roman" w:cs="Times New Roman"/>
          <w:sz w:val="24"/>
          <w:szCs w:val="24"/>
        </w:rPr>
        <w:tab/>
      </w:r>
      <w:r w:rsidRPr="00E85EF9">
        <w:rPr>
          <w:rFonts w:ascii="Times New Roman" w:hAnsi="Times New Roman" w:cs="Times New Roman"/>
          <w:sz w:val="24"/>
          <w:szCs w:val="24"/>
        </w:rPr>
        <w:tab/>
      </w:r>
      <w:r w:rsidRPr="00E85EF9">
        <w:rPr>
          <w:rFonts w:ascii="Times New Roman" w:hAnsi="Times New Roman" w:cs="Times New Roman"/>
          <w:sz w:val="24"/>
          <w:szCs w:val="24"/>
        </w:rPr>
        <w:tab/>
      </w:r>
      <w:r w:rsidRPr="00E85EF9">
        <w:rPr>
          <w:rFonts w:ascii="Times New Roman" w:hAnsi="Times New Roman" w:cs="Times New Roman"/>
          <w:sz w:val="24"/>
          <w:szCs w:val="24"/>
        </w:rPr>
        <w:tab/>
      </w:r>
      <w:r w:rsidR="00A95FBF" w:rsidRPr="00E85EF9">
        <w:rPr>
          <w:rFonts w:ascii="Times New Roman" w:hAnsi="Times New Roman" w:cs="Times New Roman"/>
          <w:sz w:val="24"/>
          <w:szCs w:val="24"/>
        </w:rPr>
        <w:tab/>
      </w:r>
      <w:r w:rsidR="00A95FBF" w:rsidRPr="00E85EF9">
        <w:rPr>
          <w:rFonts w:ascii="Times New Roman" w:hAnsi="Times New Roman" w:cs="Times New Roman"/>
          <w:sz w:val="24"/>
          <w:szCs w:val="24"/>
        </w:rPr>
        <w:tab/>
      </w:r>
      <w:r w:rsidRPr="00E85EF9">
        <w:rPr>
          <w:rFonts w:ascii="Times New Roman" w:hAnsi="Times New Roman" w:cs="Times New Roman"/>
          <w:sz w:val="24"/>
          <w:szCs w:val="24"/>
        </w:rPr>
        <w:t>Linnasekretär</w:t>
      </w:r>
      <w:r w:rsidR="00A95FBF" w:rsidRPr="00E85EF9">
        <w:rPr>
          <w:rFonts w:ascii="Times New Roman" w:hAnsi="Times New Roman" w:cs="Times New Roman"/>
          <w:sz w:val="24"/>
          <w:szCs w:val="24"/>
        </w:rPr>
        <w:t>i asendaja</w:t>
      </w:r>
      <w:r w:rsidR="00A95FBF" w:rsidRPr="00E85EF9">
        <w:rPr>
          <w:rFonts w:ascii="Times New Roman" w:hAnsi="Times New Roman" w:cs="Times New Roman"/>
          <w:sz w:val="24"/>
          <w:szCs w:val="24"/>
        </w:rPr>
        <w:br w:type="page"/>
      </w:r>
    </w:p>
    <w:p w:rsidR="00EA1992" w:rsidRPr="00C11DD5" w:rsidRDefault="00EA1992" w:rsidP="00EA1992">
      <w:pPr>
        <w:spacing w:after="0" w:line="240" w:lineRule="auto"/>
        <w:jc w:val="right"/>
        <w:rPr>
          <w:rFonts w:ascii="Times New Roman" w:hAnsi="Times New Roman" w:cs="Times New Roman"/>
        </w:rPr>
      </w:pPr>
      <w:r w:rsidRPr="00C11DD5">
        <w:rPr>
          <w:rFonts w:ascii="Times New Roman" w:hAnsi="Times New Roman" w:cs="Times New Roman"/>
        </w:rPr>
        <w:lastRenderedPageBreak/>
        <w:t xml:space="preserve">Narva Linnavalitsuse </w:t>
      </w:r>
    </w:p>
    <w:p w:rsidR="00EA1992" w:rsidRPr="00C11DD5" w:rsidRDefault="00EA1992" w:rsidP="00EA1992">
      <w:pPr>
        <w:spacing w:after="0" w:line="240" w:lineRule="auto"/>
        <w:jc w:val="right"/>
        <w:rPr>
          <w:rFonts w:ascii="Times New Roman" w:hAnsi="Times New Roman" w:cs="Times New Roman"/>
        </w:rPr>
      </w:pPr>
      <w:r w:rsidRPr="00C11DD5">
        <w:rPr>
          <w:rFonts w:ascii="Times New Roman" w:hAnsi="Times New Roman" w:cs="Times New Roman"/>
        </w:rPr>
        <w:t xml:space="preserve">korralduse nr </w:t>
      </w:r>
    </w:p>
    <w:p w:rsidR="00FE5F90" w:rsidRPr="00C11DD5" w:rsidRDefault="00EA1992" w:rsidP="00EA1992">
      <w:pPr>
        <w:spacing w:after="0" w:line="240" w:lineRule="auto"/>
        <w:jc w:val="right"/>
        <w:rPr>
          <w:rFonts w:ascii="Times New Roman" w:eastAsia="Calibri" w:hAnsi="Times New Roman" w:cs="Times New Roman"/>
        </w:rPr>
      </w:pPr>
      <w:r w:rsidRPr="00C11DD5">
        <w:rPr>
          <w:rFonts w:ascii="Times New Roman" w:hAnsi="Times New Roman" w:cs="Times New Roman"/>
        </w:rPr>
        <w:t>lisa 1</w:t>
      </w:r>
    </w:p>
    <w:p w:rsidR="00187918" w:rsidRPr="00C11DD5" w:rsidRDefault="00187918" w:rsidP="00187918">
      <w:pPr>
        <w:spacing w:after="0" w:line="240" w:lineRule="auto"/>
        <w:rPr>
          <w:rFonts w:ascii="Times New Roman" w:eastAsia="Calibri" w:hAnsi="Times New Roman" w:cs="Times New Roman"/>
          <w:b/>
          <w:bCs/>
        </w:rPr>
      </w:pPr>
      <w:r w:rsidRPr="00C11DD5">
        <w:rPr>
          <w:rFonts w:ascii="Times New Roman" w:eastAsia="Calibri" w:hAnsi="Times New Roman" w:cs="Times New Roman"/>
          <w:b/>
          <w:bCs/>
        </w:rPr>
        <w:t>Narva linna 2023.aasta eelarve alaeelarved asutuste lõikes</w:t>
      </w:r>
    </w:p>
    <w:p w:rsidR="00187918" w:rsidRPr="00C11DD5" w:rsidRDefault="00187918" w:rsidP="00187918">
      <w:pPr>
        <w:spacing w:after="0" w:line="240" w:lineRule="auto"/>
        <w:jc w:val="right"/>
        <w:rPr>
          <w:rFonts w:ascii="Times New Roman" w:eastAsia="Calibri" w:hAnsi="Times New Roman" w:cs="Times New Roman"/>
          <w:sz w:val="20"/>
          <w:szCs w:val="20"/>
        </w:rPr>
      </w:pPr>
      <w:r w:rsidRPr="00C11DD5">
        <w:rPr>
          <w:rFonts w:ascii="Times New Roman" w:eastAsia="Calibri" w:hAnsi="Times New Roman" w:cs="Times New Roman"/>
          <w:sz w:val="20"/>
          <w:szCs w:val="20"/>
        </w:rPr>
        <w:t>eurodes</w:t>
      </w:r>
    </w:p>
    <w:tbl>
      <w:tblPr>
        <w:tblW w:w="10440" w:type="dxa"/>
        <w:tblInd w:w="-572" w:type="dxa"/>
        <w:tblLayout w:type="fixed"/>
        <w:tblLook w:val="04A0" w:firstRow="1" w:lastRow="0" w:firstColumn="1" w:lastColumn="0" w:noHBand="0" w:noVBand="1"/>
      </w:tblPr>
      <w:tblGrid>
        <w:gridCol w:w="2184"/>
        <w:gridCol w:w="1756"/>
        <w:gridCol w:w="1022"/>
        <w:gridCol w:w="1426"/>
        <w:gridCol w:w="2453"/>
        <w:gridCol w:w="1599"/>
      </w:tblGrid>
      <w:tr w:rsidR="00187918" w:rsidRPr="00C11DD5" w:rsidTr="00187918">
        <w:trPr>
          <w:trHeight w:val="408"/>
        </w:trPr>
        <w:tc>
          <w:tcPr>
            <w:tcW w:w="218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Asutus</w:t>
            </w:r>
          </w:p>
        </w:tc>
        <w:tc>
          <w:tcPr>
            <w:tcW w:w="1756"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Allikas</w:t>
            </w:r>
          </w:p>
        </w:tc>
        <w:tc>
          <w:tcPr>
            <w:tcW w:w="1022"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Tegevusala</w:t>
            </w:r>
          </w:p>
        </w:tc>
        <w:tc>
          <w:tcPr>
            <w:tcW w:w="1426"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Artikkel</w:t>
            </w:r>
          </w:p>
        </w:tc>
        <w:tc>
          <w:tcPr>
            <w:tcW w:w="2453" w:type="dxa"/>
            <w:tcBorders>
              <w:top w:val="single" w:sz="4" w:space="0" w:color="auto"/>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Nimetus</w:t>
            </w:r>
          </w:p>
        </w:tc>
        <w:tc>
          <w:tcPr>
            <w:tcW w:w="1599" w:type="dxa"/>
            <w:tcBorders>
              <w:top w:val="single" w:sz="4" w:space="0" w:color="auto"/>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C11DD5">
              <w:rPr>
                <w:rFonts w:ascii="Times New Roman" w:eastAsia="Times New Roman" w:hAnsi="Times New Roman" w:cs="Times New Roman"/>
                <w:b/>
                <w:bCs/>
                <w:color w:val="000000"/>
              </w:rPr>
              <w:t>Summa</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Narva Linnavalitsuse Kultuuriosakond -KOKKU</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 </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KOKKU</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47 718 939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Cs/>
                <w:color w:val="000000"/>
              </w:rPr>
            </w:pPr>
            <w:r w:rsidRPr="00187918">
              <w:rPr>
                <w:rFonts w:ascii="Times New Roman" w:eastAsia="Times New Roman" w:hAnsi="Times New Roman" w:cs="Times New Roman"/>
                <w:bCs/>
                <w:color w:val="000000"/>
              </w:rPr>
              <w:t xml:space="preserve">s h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27 569 770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1 221 383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Riigieelarvest (RE-HKJ)</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548 304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Riigieelarvest (RE-HKP)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11 036 560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2 809 769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1 799 386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137 968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47 434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2 548 365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382 764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382 764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153 784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51 979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0810202 Narva Spordikeskus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177 001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2 022 843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1 387 673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359 640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274 420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359 640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205 097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715 352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69 323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241 789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430 532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0810203 Narva Paemurru Spordikool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1 515 974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1 247 019</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263 951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193 889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707 484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65 534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239 130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300 405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0810204 Narva Spordikool Energia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252 439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246 208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132 748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4 400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47 784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61 076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0810799 Narva Noortekeskus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08107</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900 774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899 224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568 424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192 128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138 672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0820101 Narva Keskraamatukogu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725 821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724 521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476 317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160 995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0820201 Kultuurimaja Rugodiv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76 909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0820301 Narva Muuseum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13 985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13 985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0820301 Narva Muuseum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10 452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0820301 Narva Muuseum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3 533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0823601 Narva Linna Sumfooniaorkester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192 626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158 126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0823601 Narva Linna Sumfooniaorkester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105 373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0823601 Narva Linna Sumfooniaorkester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37 413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0823601 Narva Linna Sumfooniaorkester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0823601 Narva Linna Sumfooniaorkester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0823601 Narva Linna Sumfooniaorkester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08236</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10 340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1 937 540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1 890 962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46 578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239 500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432 965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08234</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19 078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623 626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210 786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28 700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195 700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73 185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Eelharidus (lasteaiad)</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kokku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15 027 458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12 910 090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Riigieelarve (RE-HKU)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1 078 510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sihtotstarbelised toetused (21,60,60-RE)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1 038 858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334 444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305 598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19 342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9 504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190 369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14 456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64 345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4 886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8 360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0911006 Narva Lasteaed Paasuke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50 884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547 936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426 158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35 767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86 011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58 766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279 070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26 732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19 863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94 326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9 035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7 211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0911007 Narva Lasteaed Tuluke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52 762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220 761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208 198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11 109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1 454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138 658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8 303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46 867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0911008 Narva Lasteaed Karikakar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22 673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452 797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391 416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27 096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34 285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252 706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20 251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7 094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85 414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5 976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0911009 Narva Lasteaed Muinasjutt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53 296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845 095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762 235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66 091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16 769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484 594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49 395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163 793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16 696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13 078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0911010 Narva Lasteaed Potsataja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113 848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12 890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12 890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6 180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0911012 Narva Lasteaed Kaseke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617 711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534 279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43 057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40 375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345 031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32 180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7 094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116 620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10 877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8 766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0911018 Narva Lasteaed Punamutsike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72 628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821 981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738 984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65 946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17 051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470 245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49 287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158 943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16 659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5 540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0911021 Narva Lasteaed Paikene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109 796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833 583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728 723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59 956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44 904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461 815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44 810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7 094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156 093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15 146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16 082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0911027 Narva Lasteaed Pongerjas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110 815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688 141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550 762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42 708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94 671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56 667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345 033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31 919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19 154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116 620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10 789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17 167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1 395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0911030 Narva Lasteaed Tareke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89 109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1 024 232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786 412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60 309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177 511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98 643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4 290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470 673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45 074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33 342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1 450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159 088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15 235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25 929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13 767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0911031 Narva Lasteaed Sipsik</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156 651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826 519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675 978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61 854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88 687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41 976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419 766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46 229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14 188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141 882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15 625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22 724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9 140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0911032 Narva Lasteaed Sademeke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114 330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1 000 135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921 626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70 589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599 555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52 757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202 649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17 832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6 037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0911033 Narva Lasteaed Pingviin</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119 422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1 013 222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807 174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63 480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142 568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79 754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513 859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47 444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26 957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173 684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16 036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24 756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10 791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0911034 Narva Lasteaed Kirsike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119 631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529 159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427 115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33 659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68 385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39 877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266 120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25 156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13 479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89 948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8 503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11 711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0911036 Narva Lasteaed Vikerkaar</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71 047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1 026 089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914 480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86 482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25 127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571 550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64 635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193 183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21 847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17 101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7 616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0911037 Narva Lasteaed Cipollino</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149 747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952 589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710 665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61 441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180 483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121 730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440 678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45 920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41 145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148 949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15 521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14 373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2 892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0911038 Narva Lasteaed Kaoke</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121 038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hariduskulud ja mittejaotatud vahendid</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kokku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3 280 174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 h</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3 007 397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269 624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1 899 864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201 513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642 153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68 111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465 380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Esimese ja teise taseme haridus ja Hariduse abiteenused kokku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KOKKU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20 448 543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4 380 584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861 743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548 304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11 036 560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2 809 769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720 876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47 434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28 120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876 896</w:t>
            </w:r>
          </w:p>
        </w:tc>
      </w:tr>
      <w:tr w:rsidR="00187918" w:rsidRPr="00C11DD5" w:rsidTr="00BC1F2D">
        <w:trPr>
          <w:trHeight w:val="59"/>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3 428 845</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770 294</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861 743</w:t>
            </w:r>
          </w:p>
        </w:tc>
      </w:tr>
      <w:tr w:rsidR="00187918" w:rsidRPr="00C11DD5" w:rsidTr="00187918">
        <w:trPr>
          <w:trHeight w:val="61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52 017</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1 282 025</w:t>
            </w:r>
          </w:p>
        </w:tc>
      </w:tr>
      <w:tr w:rsidR="00187918" w:rsidRPr="00C11DD5" w:rsidTr="00BC1F2D">
        <w:trPr>
          <w:trHeight w:val="197"/>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331 842</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59 808</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4 794</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2 200</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64 122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861 743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22 096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209 368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248 013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38 877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823 681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44 699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7 468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70 768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83 829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13 140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278 404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15 109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18 405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14 747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450 465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39 693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85 944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93 996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4 794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0921201 Narva Kesklinna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2 008 087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489 183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69 853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1 152 338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155 470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34 057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99 625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8 324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227 101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116 196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52 207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771 378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25 454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2 812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76 761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39 274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17 646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260 726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8 603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36 658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48 487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3 344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161 652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23 669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36 124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84 110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0921204 Narva Kreenholmi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793 644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304 112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30 334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400 890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21 571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35 377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6 455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148 020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22 672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266 556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16 122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50 030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7 662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90 095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5 449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9 525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15 407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1 808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95 109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10 953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20 454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23 785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0921206 Narva 6.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1 657 152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451 291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25 832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799 970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290 835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84 949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26 158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6 452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251 813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19 307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568 515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213 492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8 842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2 181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94 469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6 525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192 159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72 161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33 236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7 655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69 198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18 742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17 069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17 350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21 946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5 182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0921210 Narva Paju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2 642 602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407 317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87 294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1 814 940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170 209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66 826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10 061</w:t>
            </w:r>
          </w:p>
        </w:tc>
      </w:tr>
      <w:tr w:rsidR="00187918" w:rsidRPr="00C11DD5" w:rsidTr="00BC1F2D">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(39,60-RE)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85 955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31 576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202 658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127 212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65 242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1 213 951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49 945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10 673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68 499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42 997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22 052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410 314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16 881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12 277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30 189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110 152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26 008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59 217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131 458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0921211 Narva Pahklimae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2 597 577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375 565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71 980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1 417 611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333 725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71 224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5 730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321 724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32 785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180 361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249 421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53 797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939 176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53 232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11 083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60 962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84 304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18 183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317 441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17 992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5 256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33 453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36 097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111 616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22 626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56 813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104 181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5 730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0921213 Narva Soldino Gumnaasium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2 360 313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505 461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52 539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1 380 048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252 837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41 311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7 436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20 301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(39,60,60-RE)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100 380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27 101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248 691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188 966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39 267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922 009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30 875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15 172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9 059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84 057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63 871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13 272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311 639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10 436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5 129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24 507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32 918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149 639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23 074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45 775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100 625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0921214 Narva Keeltelutseum</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7 436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989 066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109 657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36 130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58 327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738 809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2 400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43 116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14 563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78 675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551 012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27 003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22 481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4 923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26 591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186 241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9 127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7 598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11 990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11 640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4 391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28 248</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0921217 Narva Taiskasvanute 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2 400</w:t>
            </w:r>
          </w:p>
        </w:tc>
      </w:tr>
      <w:tr w:rsidR="00187918" w:rsidRPr="00C11DD5" w:rsidTr="00BC1F2D">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hariduskulud ja mittejaotatud vahendid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kokku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4 833 000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967 704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122 325</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2 730 411</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826 877</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134 617</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9 418</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41 648</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14 560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27 387</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14 334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494 514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617 994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91 423</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1 770 544</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100 612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4 845</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170 262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RE-HKG</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208 883</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RE-HKJ</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30 902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598 446</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RE-HKU</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34 005</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22 469</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199 678</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8 400</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52 703</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96 369</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09601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265 052</w:t>
            </w:r>
          </w:p>
        </w:tc>
      </w:tr>
      <w:tr w:rsidR="00187918" w:rsidRPr="00C11DD5" w:rsidTr="00187918">
        <w:trPr>
          <w:trHeight w:val="46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0860001 Kultuuriosakond</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RE-HKR</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9 418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318 458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318 448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222 835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3 392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75 318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0951002 Narva Kunstikool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1 726 078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1 691 185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21 038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13 855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1 178 932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13 228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398 478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4 472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13 855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113 775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0951004 Narva Muusikakool</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3 338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975 562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911 725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28 132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35 705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6 914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14 231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4 032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593 252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21 025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4 812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1 363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200 519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7 107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9 748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22 794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0951005 Narva Laste Loomemaja</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89 559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416 331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407 256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4 935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4 140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273 152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92 326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4 140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41 728</w:t>
            </w:r>
          </w:p>
        </w:tc>
      </w:tr>
      <w:tr w:rsidR="00187918" w:rsidRPr="00C11DD5" w:rsidTr="00431D4B">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0951006 Narva Noorte Meremeeste Klubi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RE-HT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1 529</w:t>
            </w:r>
          </w:p>
        </w:tc>
      </w:tr>
      <w:tr w:rsidR="00187918" w:rsidRPr="00C11DD5" w:rsidTr="00431D4B">
        <w:trPr>
          <w:trHeight w:val="5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Narva linna  Sotsiaalabiamet kokku</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12 510 621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7 975 715</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(RE-PLT)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115 004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Riigieelarve(RE-AH)</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1 158 087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Riigieelarve(RE-MT)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217 880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Riigieelarve(RE-TT)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1 010 617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Riigieelarve(RE-ST)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8 017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Riigieelarve(RE-RE-PHKT)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1 951 966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73 335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7 934 179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3 755 691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(RE-PLT)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115 004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849 736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Riigieelarve(RE-MT)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217 880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1 010 617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8 017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Riigieelarve(RE-RE-PHKT)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1 951 966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(21,39,60)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25 268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510 478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495 000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326 740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RE-MT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217 880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RE-PHKT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1 951 966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959 634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118 600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19 562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8 716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1 222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46 830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149 164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8 225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823 177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2 548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23 276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2 946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39</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1 061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15 678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50 417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2 780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271 520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702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7 867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07210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07220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07310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07340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07600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82 745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421 770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119 639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20 963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57 183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781 958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RE-PLT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115 004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RE-ST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4 607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19 840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Sotsiaalabiamet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4 576 442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4 220 024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308 351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48 067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258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Laenukohustiste pikaajaline osa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173 569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11 676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560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812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172 651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1 014 534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410 672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52 670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337 340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162 455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3 905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58 274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340 727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137 887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17 245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113 379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54 910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29 562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10121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290 852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615 792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126 198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39 500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RE-AH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89 986</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Sotsiaaltöökeskus</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Finantskulud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315 634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585 839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nil"/>
              <w:right w:val="nil"/>
            </w:tcBorders>
            <w:shd w:val="clear" w:color="auto" w:fill="auto"/>
            <w:noWrap/>
            <w:vAlign w:val="bottom"/>
            <w:hideMark/>
          </w:tcPr>
          <w:p w:rsidR="00187918" w:rsidRPr="00187918" w:rsidRDefault="00187918" w:rsidP="00187918">
            <w:pPr>
              <w:spacing w:after="0" w:line="240" w:lineRule="auto"/>
              <w:jc w:val="center"/>
              <w:rPr>
                <w:rFonts w:ascii="Times New Roman" w:eastAsia="Times New Roman" w:hAnsi="Times New Roman" w:cs="Times New Roman"/>
                <w:color w:val="000000"/>
              </w:rPr>
            </w:pPr>
          </w:p>
        </w:tc>
        <w:tc>
          <w:tcPr>
            <w:tcW w:w="2453"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585 839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single" w:sz="4" w:space="0" w:color="auto"/>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423 771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141 474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Linnavolikogu 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19 994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 KOKKU</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1 739 631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1 575 387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1 350 679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142 905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81 803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413</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Sotsiaalabitoetused ja muud eraldised füüsilistele isikutele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7 200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45 875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73 307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25 369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611 803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91 690</w:t>
            </w:r>
          </w:p>
        </w:tc>
      </w:tr>
      <w:tr w:rsidR="00187918" w:rsidRPr="00C11DD5" w:rsidTr="00187918">
        <w:trPr>
          <w:trHeight w:val="1056"/>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8 400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w:t>
            </w:r>
          </w:p>
        </w:tc>
      </w:tr>
      <w:tr w:rsidR="00187918" w:rsidRPr="00C11DD5" w:rsidTr="00187918">
        <w:trPr>
          <w:trHeight w:val="690"/>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8 401</w:t>
            </w:r>
          </w:p>
        </w:tc>
      </w:tr>
      <w:tr w:rsidR="00187918" w:rsidRPr="00C11DD5" w:rsidTr="00187918">
        <w:trPr>
          <w:trHeight w:val="750"/>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226 408</w:t>
            </w:r>
          </w:p>
        </w:tc>
      </w:tr>
      <w:tr w:rsidR="00187918" w:rsidRPr="00C11DD5" w:rsidTr="00187918">
        <w:trPr>
          <w:trHeight w:val="705"/>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21 727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2 158</w:t>
            </w:r>
          </w:p>
        </w:tc>
      </w:tr>
      <w:tr w:rsidR="00187918" w:rsidRPr="00C11DD5" w:rsidTr="00187918">
        <w:trPr>
          <w:trHeight w:val="1056"/>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422 199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1 182</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LINNAKANTSELEI</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29 188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164 244</w:t>
            </w:r>
          </w:p>
        </w:tc>
      </w:tr>
      <w:tr w:rsidR="00187918" w:rsidRPr="00C11DD5" w:rsidTr="00431D4B">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164 244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114 291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38 603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Linnaarhiiv</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01330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11 350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14 605 227</w:t>
            </w:r>
          </w:p>
        </w:tc>
      </w:tr>
      <w:tr w:rsidR="00187918" w:rsidRPr="00C11DD5" w:rsidTr="00431D4B">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14 605 227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258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Laenukohustiste pikaajaline osa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12 359 808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336 824</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113 903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87 941</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RAHANDUSAMET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01700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Finantskulud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1 706 651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962 965</w:t>
            </w:r>
          </w:p>
        </w:tc>
      </w:tr>
      <w:tr w:rsidR="00187918" w:rsidRPr="00C11DD5" w:rsidTr="00810CF3">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790 563</w:t>
            </w:r>
          </w:p>
        </w:tc>
      </w:tr>
      <w:tr w:rsidR="00187918" w:rsidRPr="00C11DD5" w:rsidTr="00810CF3">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138 086</w:t>
            </w:r>
          </w:p>
        </w:tc>
      </w:tr>
      <w:tr w:rsidR="00187918" w:rsidRPr="00C11DD5" w:rsidTr="00810CF3">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(RE-MUUD)</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19 989</w:t>
            </w:r>
          </w:p>
        </w:tc>
      </w:tr>
      <w:tr w:rsidR="00187918" w:rsidRPr="00C11DD5" w:rsidTr="00810CF3">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auto" w:fill="auto"/>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14 327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138 086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RE-MUUD</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19 989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6 924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435 636</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2 341</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147 312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2 062</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46 850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47 500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12 180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26 160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39 725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35 000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Arhitektuuri-ja Linnaplaneerimise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34 676 033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 LE-RF,60-LE-P)</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10 239 013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22 011 409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(RE-TH)</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427 313</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(RE-RT)</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 </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Riigieelarve (RE-MUUD)</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24 193</w:t>
            </w:r>
          </w:p>
        </w:tc>
      </w:tr>
      <w:tr w:rsidR="00187918" w:rsidRPr="00C11DD5" w:rsidTr="00810CF3">
        <w:trPr>
          <w:trHeight w:val="612"/>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 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1 953 641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191 228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22 925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100 740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60-RE</w:t>
            </w:r>
          </w:p>
        </w:tc>
        <w:tc>
          <w:tcPr>
            <w:tcW w:w="1022"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2 917 238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116 401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988 844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325 000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474 073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6 291 685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10 031 419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766 749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5 450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43 500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60 420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892 812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12 052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1 773 760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12 372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06300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2 138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6 810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125 433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452</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Mittesihtotstarbelised toetused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711 706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93 574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11 958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28</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240 624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31 629</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4 042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10702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60 648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17 380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105 845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03600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67 541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795 781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68 413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4 800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1 152 515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41 560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05101</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2 697 343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05200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309 642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05300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63 032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627 141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164 447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08103</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29 000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08202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18 696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09110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105 019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4 425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04900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5 998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1 157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RE-MUUD</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24 193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RE-RT</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20 464</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RE-TH</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427 313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Linnavalitsuse Linnamajandusamet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tegevuskulud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2 398</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15,2586,4,5,6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21 605 468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sh</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põhieelarve (LE-P,60-LE-P,LE-RF)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1 548 593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(LE-LAOF,60-LE-LAOF)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14 883 639</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laen (LE-LASF)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2 090 000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sihtotstarbelised toetused (21,60)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 </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3 083 236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670 211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2 114 850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5 159 880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2 490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34 200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1 999 390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4 552</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7 003 266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1 000 000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1 060 000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2 340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1 470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65 237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LE-LASF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156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Immateriaalne põhivara</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250 945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88 680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05100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54 289</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95 217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6 250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LE-LAOF</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165 405</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88 000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47 517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04740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450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Antud sihtfinantseerimine</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304 667</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2 300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1 193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15 396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3 153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454 618</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Töötasud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64 943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Erisoodustused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500</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777</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403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5 204</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935</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153 993</w:t>
            </w:r>
          </w:p>
        </w:tc>
      </w:tr>
      <w:tr w:rsidR="00187918" w:rsidRPr="00C11DD5" w:rsidTr="00187918">
        <w:trPr>
          <w:trHeight w:val="612"/>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506</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Tööjõukuludega kaasnevad maksud ja sotsiaalkindlustusmaksed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21 951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21</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490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12 396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3 400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08109</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113</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190 421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04510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6 936</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04520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2 920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76 361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06400</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06605</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15 000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lastRenderedPageBreak/>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09212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4 560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E2EFDA"/>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LE-RF</w:t>
            </w:r>
          </w:p>
        </w:tc>
        <w:tc>
          <w:tcPr>
            <w:tcW w:w="1022"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04730</w:t>
            </w:r>
          </w:p>
        </w:tc>
        <w:tc>
          <w:tcPr>
            <w:tcW w:w="1426"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55</w:t>
            </w:r>
          </w:p>
        </w:tc>
        <w:tc>
          <w:tcPr>
            <w:tcW w:w="2453"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Majandamiskulud</w:t>
            </w:r>
          </w:p>
        </w:tc>
        <w:tc>
          <w:tcPr>
            <w:tcW w:w="1599" w:type="dxa"/>
            <w:tcBorders>
              <w:top w:val="nil"/>
              <w:left w:val="nil"/>
              <w:bottom w:val="single" w:sz="4" w:space="0" w:color="auto"/>
              <w:right w:val="single" w:sz="4" w:space="0" w:color="auto"/>
            </w:tcBorders>
            <w:shd w:val="clear" w:color="000000" w:fill="E2EFDA"/>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3 491</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601</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Maksu-, riigilõivu- ja trahvikulud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1 500</w:t>
            </w:r>
          </w:p>
        </w:tc>
      </w:tr>
      <w:tr w:rsidR="00187918" w:rsidRPr="00C11DD5" w:rsidTr="00187918">
        <w:trPr>
          <w:trHeight w:val="408"/>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Narva Linna Arenduse ja Ökonoomika Amet</w:t>
            </w:r>
          </w:p>
        </w:tc>
        <w:tc>
          <w:tcPr>
            <w:tcW w:w="175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LE-P</w:t>
            </w:r>
          </w:p>
        </w:tc>
        <w:tc>
          <w:tcPr>
            <w:tcW w:w="1022"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01112</w:t>
            </w:r>
          </w:p>
        </w:tc>
        <w:tc>
          <w:tcPr>
            <w:tcW w:w="1426"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608</w:t>
            </w:r>
          </w:p>
        </w:tc>
        <w:tc>
          <w:tcPr>
            <w:tcW w:w="2453"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center"/>
              <w:rPr>
                <w:rFonts w:ascii="Times New Roman" w:eastAsia="Times New Roman" w:hAnsi="Times New Roman" w:cs="Times New Roman"/>
                <w:color w:val="000000"/>
              </w:rPr>
            </w:pPr>
            <w:r w:rsidRPr="00187918">
              <w:rPr>
                <w:rFonts w:ascii="Times New Roman" w:eastAsia="Times New Roman" w:hAnsi="Times New Roman" w:cs="Times New Roman"/>
                <w:color w:val="000000"/>
              </w:rPr>
              <w:t>Muud tegevuskulud</w:t>
            </w:r>
          </w:p>
        </w:tc>
        <w:tc>
          <w:tcPr>
            <w:tcW w:w="1599" w:type="dxa"/>
            <w:tcBorders>
              <w:top w:val="nil"/>
              <w:left w:val="nil"/>
              <w:bottom w:val="single" w:sz="4" w:space="0" w:color="auto"/>
              <w:right w:val="single" w:sz="4" w:space="0" w:color="auto"/>
            </w:tcBorders>
            <w:shd w:val="clear" w:color="000000" w:fill="FFFFFF"/>
            <w:hideMark/>
          </w:tcPr>
          <w:p w:rsidR="00187918" w:rsidRPr="00187918" w:rsidRDefault="00187918" w:rsidP="00187918">
            <w:pPr>
              <w:spacing w:after="0" w:line="240" w:lineRule="auto"/>
              <w:jc w:val="right"/>
              <w:rPr>
                <w:rFonts w:ascii="Times New Roman" w:eastAsia="Times New Roman" w:hAnsi="Times New Roman" w:cs="Times New Roman"/>
                <w:color w:val="000000"/>
              </w:rPr>
            </w:pPr>
            <w:r w:rsidRPr="00187918">
              <w:rPr>
                <w:rFonts w:ascii="Times New Roman" w:eastAsia="Times New Roman" w:hAnsi="Times New Roman" w:cs="Times New Roman"/>
                <w:color w:val="000000"/>
              </w:rPr>
              <w:t>4 658</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 xml:space="preserve"> Reservfond</w:t>
            </w:r>
          </w:p>
        </w:tc>
        <w:tc>
          <w:tcPr>
            <w:tcW w:w="175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LE-RF</w:t>
            </w:r>
          </w:p>
        </w:tc>
        <w:tc>
          <w:tcPr>
            <w:tcW w:w="1022"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01114</w:t>
            </w:r>
          </w:p>
        </w:tc>
        <w:tc>
          <w:tcPr>
            <w:tcW w:w="142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608</w:t>
            </w:r>
          </w:p>
        </w:tc>
        <w:tc>
          <w:tcPr>
            <w:tcW w:w="2453" w:type="dxa"/>
            <w:tcBorders>
              <w:top w:val="nil"/>
              <w:left w:val="nil"/>
              <w:bottom w:val="single" w:sz="4" w:space="0" w:color="auto"/>
              <w:right w:val="single" w:sz="4" w:space="0" w:color="auto"/>
            </w:tcBorders>
            <w:shd w:val="clear" w:color="auto" w:fill="auto"/>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Muud tegevuskulud</w:t>
            </w:r>
          </w:p>
        </w:tc>
        <w:tc>
          <w:tcPr>
            <w:tcW w:w="1599"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80 067</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hideMark/>
          </w:tcPr>
          <w:p w:rsidR="00187918" w:rsidRPr="00187918" w:rsidRDefault="00187918" w:rsidP="00187918">
            <w:pPr>
              <w:spacing w:after="0" w:line="240" w:lineRule="auto"/>
              <w:rPr>
                <w:rFonts w:ascii="Times New Roman" w:eastAsia="Times New Roman" w:hAnsi="Times New Roman" w:cs="Times New Roman"/>
                <w:color w:val="000000"/>
              </w:rPr>
            </w:pPr>
            <w:r w:rsidRPr="00187918">
              <w:rPr>
                <w:rFonts w:ascii="Times New Roman" w:eastAsia="Times New Roman" w:hAnsi="Times New Roman" w:cs="Times New Roman"/>
                <w:color w:val="000000"/>
              </w:rPr>
              <w:t>eelarve reserv</w:t>
            </w:r>
          </w:p>
        </w:tc>
        <w:tc>
          <w:tcPr>
            <w:tcW w:w="175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LE-eelarve reserv</w:t>
            </w:r>
          </w:p>
        </w:tc>
        <w:tc>
          <w:tcPr>
            <w:tcW w:w="1022"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01114</w:t>
            </w:r>
          </w:p>
        </w:tc>
        <w:tc>
          <w:tcPr>
            <w:tcW w:w="1426"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608</w:t>
            </w:r>
          </w:p>
        </w:tc>
        <w:tc>
          <w:tcPr>
            <w:tcW w:w="2453" w:type="dxa"/>
            <w:tcBorders>
              <w:top w:val="nil"/>
              <w:left w:val="nil"/>
              <w:bottom w:val="single" w:sz="4" w:space="0" w:color="auto"/>
              <w:right w:val="single" w:sz="4" w:space="0" w:color="auto"/>
            </w:tcBorders>
            <w:shd w:val="clear" w:color="auto" w:fill="auto"/>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Muud tegevuskulud</w:t>
            </w:r>
          </w:p>
        </w:tc>
        <w:tc>
          <w:tcPr>
            <w:tcW w:w="1599" w:type="dxa"/>
            <w:tcBorders>
              <w:top w:val="nil"/>
              <w:left w:val="nil"/>
              <w:bottom w:val="single" w:sz="4" w:space="0" w:color="auto"/>
              <w:right w:val="single" w:sz="4" w:space="0" w:color="auto"/>
            </w:tcBorders>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60 000</w:t>
            </w:r>
          </w:p>
        </w:tc>
      </w:tr>
      <w:tr w:rsidR="00187918" w:rsidRPr="00C11DD5" w:rsidTr="00187918">
        <w:trPr>
          <w:trHeight w:val="264"/>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3879" w:type="dxa"/>
            <w:gridSpan w:val="2"/>
            <w:tcBorders>
              <w:top w:val="single" w:sz="4" w:space="0" w:color="auto"/>
              <w:left w:val="nil"/>
              <w:bottom w:val="single" w:sz="4" w:space="0" w:color="auto"/>
              <w:right w:val="single" w:sz="4" w:space="0" w:color="000000"/>
            </w:tcBorders>
            <w:shd w:val="clear" w:color="000000" w:fill="FFFFFF"/>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Narva  linna 2023  aasta eelarve  sellest</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b/>
                <w:bCs/>
                <w:color w:val="000000"/>
              </w:rPr>
            </w:pPr>
            <w:r w:rsidRPr="00187918">
              <w:rPr>
                <w:rFonts w:ascii="Times New Roman" w:eastAsia="Times New Roman" w:hAnsi="Times New Roman" w:cs="Times New Roman"/>
                <w:b/>
                <w:bCs/>
                <w:color w:val="000000"/>
              </w:rPr>
              <w:t>134 544 790</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Põhieelarve (LE-P, LE-RF,60-LE-P,LE-eelarve reserv )</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64 969 710</w:t>
            </w:r>
          </w:p>
        </w:tc>
      </w:tr>
      <w:tr w:rsidR="00187918" w:rsidRPr="00C11DD5" w:rsidTr="00187918">
        <w:trPr>
          <w:trHeight w:val="2112"/>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nil"/>
              <w:right w:val="nil"/>
            </w:tcBorders>
            <w:shd w:val="clear" w:color="auto" w:fill="auto"/>
            <w:noWrap/>
            <w:vAlign w:val="bottom"/>
            <w:hideMark/>
          </w:tcPr>
          <w:p w:rsidR="00187918" w:rsidRPr="00187918" w:rsidRDefault="00187918" w:rsidP="00187918">
            <w:pPr>
              <w:spacing w:after="0" w:line="240" w:lineRule="auto"/>
              <w:rPr>
                <w:rFonts w:ascii="Times New Roman" w:eastAsia="Times New Roman" w:hAnsi="Times New Roman" w:cs="Times New Roman"/>
              </w:rPr>
            </w:pPr>
          </w:p>
        </w:tc>
        <w:tc>
          <w:tcPr>
            <w:tcW w:w="2453" w:type="dxa"/>
            <w:tcBorders>
              <w:top w:val="nil"/>
              <w:left w:val="single" w:sz="4" w:space="0" w:color="auto"/>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Riigie</w:t>
            </w:r>
            <w:r w:rsidR="00F14E6C">
              <w:rPr>
                <w:rFonts w:ascii="Times New Roman" w:eastAsia="Times New Roman" w:hAnsi="Times New Roman" w:cs="Times New Roman"/>
              </w:rPr>
              <w:t>e</w:t>
            </w:r>
            <w:r w:rsidRPr="00187918">
              <w:rPr>
                <w:rFonts w:ascii="Times New Roman" w:eastAsia="Times New Roman" w:hAnsi="Times New Roman" w:cs="Times New Roman"/>
              </w:rPr>
              <w:t>larvest (RE-HKJ,RE-HKP,RE-HKG,RE-HKU,RE-HT,RE-MUUD,RE-PLT,RE-AH,RE-MT,RE-TT,RE-RT,RE -ST,RE-TH, RE-HKR,RE-PHKT)</w:t>
            </w:r>
          </w:p>
        </w:tc>
        <w:tc>
          <w:tcPr>
            <w:tcW w:w="1599"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21 475 856</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single" w:sz="4" w:space="0" w:color="auto"/>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laen (LE-LAOF,60-LE-LAOF)</w:t>
            </w:r>
          </w:p>
        </w:tc>
        <w:tc>
          <w:tcPr>
            <w:tcW w:w="1599"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38 254 517</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laen (LE-LASF)</w:t>
            </w:r>
          </w:p>
        </w:tc>
        <w:tc>
          <w:tcPr>
            <w:tcW w:w="1599"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2 090 000</w:t>
            </w:r>
          </w:p>
        </w:tc>
      </w:tr>
      <w:tr w:rsidR="00187918" w:rsidRPr="00C11DD5" w:rsidTr="00810CF3">
        <w:trPr>
          <w:trHeight w:val="58"/>
        </w:trPr>
        <w:tc>
          <w:tcPr>
            <w:tcW w:w="2184" w:type="dxa"/>
            <w:tcBorders>
              <w:top w:val="nil"/>
              <w:left w:val="single" w:sz="4" w:space="0" w:color="auto"/>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756"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022"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w:t>
            </w:r>
          </w:p>
        </w:tc>
        <w:tc>
          <w:tcPr>
            <w:tcW w:w="1426" w:type="dxa"/>
            <w:tcBorders>
              <w:top w:val="nil"/>
              <w:left w:val="nil"/>
              <w:bottom w:val="single" w:sz="4" w:space="0" w:color="auto"/>
              <w:right w:val="single" w:sz="4" w:space="0" w:color="auto"/>
            </w:tcBorders>
            <w:shd w:val="clear" w:color="000000" w:fill="FFFFFF"/>
            <w:noWrap/>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 </w:t>
            </w:r>
          </w:p>
        </w:tc>
        <w:tc>
          <w:tcPr>
            <w:tcW w:w="2453" w:type="dxa"/>
            <w:tcBorders>
              <w:top w:val="nil"/>
              <w:left w:val="nil"/>
              <w:bottom w:val="single" w:sz="4" w:space="0" w:color="auto"/>
              <w:right w:val="single" w:sz="4" w:space="0" w:color="auto"/>
            </w:tcBorders>
            <w:shd w:val="clear" w:color="000000" w:fill="FFFFFF"/>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sihtotstarbelised toetused (21,39, 60, 60-RE)</w:t>
            </w:r>
          </w:p>
        </w:tc>
        <w:tc>
          <w:tcPr>
            <w:tcW w:w="1599" w:type="dxa"/>
            <w:tcBorders>
              <w:top w:val="nil"/>
              <w:left w:val="nil"/>
              <w:bottom w:val="single" w:sz="4" w:space="0" w:color="auto"/>
              <w:right w:val="single" w:sz="4" w:space="0" w:color="auto"/>
            </w:tcBorders>
            <w:shd w:val="clear" w:color="000000" w:fill="FFFFFF"/>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7 754 707</w:t>
            </w:r>
          </w:p>
        </w:tc>
      </w:tr>
    </w:tbl>
    <w:p w:rsidR="00C11DD5" w:rsidRPr="00C11DD5" w:rsidRDefault="00C11DD5" w:rsidP="00EA1992">
      <w:pPr>
        <w:spacing w:after="0" w:line="240" w:lineRule="auto"/>
        <w:rPr>
          <w:rFonts w:ascii="Times New Roman" w:eastAsia="Calibri" w:hAnsi="Times New Roman" w:cs="Times New Roman"/>
          <w:i/>
        </w:rPr>
      </w:pPr>
      <w:r w:rsidRPr="00C11DD5">
        <w:rPr>
          <w:rFonts w:ascii="Times New Roman" w:eastAsia="Calibri" w:hAnsi="Times New Roman" w:cs="Times New Roman"/>
          <w:i/>
        </w:rPr>
        <w:t>käesolevas tabelis on andmed esitatud koos eraldistega reservfondist, täiendavate sihtotstarbeliste toetustega (summas 237 033  eurot), ümberpaigutustega.</w:t>
      </w:r>
    </w:p>
    <w:p w:rsidR="00EA1992" w:rsidRPr="00C11DD5" w:rsidRDefault="00EA1992">
      <w:pPr>
        <w:spacing w:after="160" w:line="259" w:lineRule="auto"/>
        <w:rPr>
          <w:rFonts w:ascii="Times New Roman" w:eastAsia="Calibri" w:hAnsi="Times New Roman" w:cs="Times New Roman"/>
        </w:rPr>
      </w:pPr>
      <w:r w:rsidRPr="00C11DD5">
        <w:rPr>
          <w:rFonts w:ascii="Times New Roman" w:eastAsia="Calibri" w:hAnsi="Times New Roman" w:cs="Times New Roman"/>
        </w:rPr>
        <w:br w:type="page"/>
      </w:r>
    </w:p>
    <w:p w:rsidR="00EA1992" w:rsidRPr="00C11DD5" w:rsidRDefault="00EA1992" w:rsidP="00EA199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lastRenderedPageBreak/>
        <w:t>Narva Linnavalitsus</w:t>
      </w:r>
    </w:p>
    <w:p w:rsidR="00EA1992" w:rsidRPr="00C11DD5" w:rsidRDefault="00EA1992" w:rsidP="00EA199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 xml:space="preserve">korraldus </w:t>
      </w:r>
    </w:p>
    <w:p w:rsidR="00EA1992" w:rsidRPr="00C11DD5" w:rsidRDefault="00EA1992" w:rsidP="00EA199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Lisa 1.1</w:t>
      </w:r>
    </w:p>
    <w:p w:rsidR="00EA1992" w:rsidRPr="00C11DD5" w:rsidRDefault="00EA1992" w:rsidP="00EA1992">
      <w:pPr>
        <w:spacing w:after="0" w:line="240" w:lineRule="auto"/>
        <w:rPr>
          <w:rFonts w:ascii="Times New Roman" w:eastAsia="Calibri" w:hAnsi="Times New Roman" w:cs="Times New Roman"/>
        </w:rPr>
      </w:pPr>
    </w:p>
    <w:p w:rsidR="00EA1992" w:rsidRPr="00C11DD5" w:rsidRDefault="00EA1992" w:rsidP="000240B3">
      <w:pPr>
        <w:spacing w:after="0" w:line="240" w:lineRule="auto"/>
        <w:rPr>
          <w:rFonts w:ascii="Times New Roman" w:eastAsia="Calibri" w:hAnsi="Times New Roman" w:cs="Times New Roman"/>
          <w:b/>
          <w:bCs/>
        </w:rPr>
      </w:pPr>
      <w:r w:rsidRPr="00C11DD5">
        <w:rPr>
          <w:rFonts w:ascii="Times New Roman" w:eastAsia="Calibri" w:hAnsi="Times New Roman" w:cs="Times New Roman"/>
          <w:b/>
        </w:rPr>
        <w:t xml:space="preserve">Narva linna 2023.aasta ametiasutuste eelarved väljaminekute osas allikate lõikes </w:t>
      </w:r>
      <w:r w:rsidRPr="00C11DD5">
        <w:rPr>
          <w:rFonts w:ascii="Times New Roman" w:eastAsia="Calibri" w:hAnsi="Times New Roman" w:cs="Times New Roman"/>
          <w:b/>
          <w:bCs/>
        </w:rPr>
        <w:t>(rahavoogude osas)</w:t>
      </w:r>
    </w:p>
    <w:p w:rsidR="00EA1992" w:rsidRPr="00C11DD5" w:rsidRDefault="00EA1992" w:rsidP="000240B3">
      <w:pPr>
        <w:spacing w:after="0" w:line="240" w:lineRule="auto"/>
        <w:rPr>
          <w:rFonts w:ascii="Times New Roman" w:eastAsia="Calibri" w:hAnsi="Times New Roman" w:cs="Times New Roman"/>
          <w:b/>
          <w:bCs/>
        </w:rPr>
      </w:pPr>
    </w:p>
    <w:p w:rsidR="00EA1992" w:rsidRPr="00C11DD5" w:rsidRDefault="00EA1992" w:rsidP="000240B3">
      <w:pPr>
        <w:spacing w:after="0" w:line="240" w:lineRule="auto"/>
        <w:rPr>
          <w:rFonts w:ascii="Times New Roman" w:eastAsia="Calibri" w:hAnsi="Times New Roman" w:cs="Times New Roman"/>
          <w:b/>
          <w:bCs/>
        </w:rPr>
      </w:pPr>
    </w:p>
    <w:p w:rsidR="00EA1992" w:rsidRPr="00C11DD5" w:rsidRDefault="00EA1992" w:rsidP="000240B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eurodes</w:t>
      </w:r>
    </w:p>
    <w:tbl>
      <w:tblPr>
        <w:tblW w:w="9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1339"/>
        <w:gridCol w:w="1488"/>
        <w:gridCol w:w="1533"/>
        <w:gridCol w:w="1727"/>
        <w:gridCol w:w="1493"/>
      </w:tblGrid>
      <w:tr w:rsidR="00187918" w:rsidRPr="00C11DD5" w:rsidTr="00187918">
        <w:trPr>
          <w:trHeight w:val="419"/>
        </w:trPr>
        <w:tc>
          <w:tcPr>
            <w:tcW w:w="2130"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bCs/>
              </w:rPr>
            </w:pPr>
            <w:r w:rsidRPr="00187918">
              <w:rPr>
                <w:rFonts w:ascii="Times New Roman" w:eastAsia="Times New Roman" w:hAnsi="Times New Roman" w:cs="Times New Roman"/>
                <w:bCs/>
              </w:rPr>
              <w:t>Nimetus</w:t>
            </w:r>
          </w:p>
        </w:tc>
        <w:tc>
          <w:tcPr>
            <w:tcW w:w="1339"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Põhieelarve</w:t>
            </w:r>
          </w:p>
        </w:tc>
        <w:tc>
          <w:tcPr>
            <w:tcW w:w="1488"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Laenu arvelt</w:t>
            </w:r>
          </w:p>
        </w:tc>
        <w:tc>
          <w:tcPr>
            <w:tcW w:w="1533"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Riigieelarvest</w:t>
            </w:r>
          </w:p>
        </w:tc>
        <w:tc>
          <w:tcPr>
            <w:tcW w:w="1727"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C11DD5">
              <w:rPr>
                <w:rFonts w:ascii="Times New Roman" w:eastAsia="Times New Roman" w:hAnsi="Times New Roman" w:cs="Times New Roman"/>
              </w:rPr>
              <w:t>S</w:t>
            </w:r>
            <w:r w:rsidRPr="00187918">
              <w:rPr>
                <w:rFonts w:ascii="Times New Roman" w:eastAsia="Times New Roman" w:hAnsi="Times New Roman" w:cs="Times New Roman"/>
              </w:rPr>
              <w:t>ihtotstarbelised toetused</w:t>
            </w:r>
          </w:p>
        </w:tc>
        <w:tc>
          <w:tcPr>
            <w:tcW w:w="1493" w:type="dxa"/>
            <w:shd w:val="clear" w:color="auto" w:fill="auto"/>
            <w:vAlign w:val="center"/>
            <w:hideMark/>
          </w:tcPr>
          <w:p w:rsidR="00187918" w:rsidRPr="00187918" w:rsidRDefault="00187918" w:rsidP="00187918">
            <w:pPr>
              <w:spacing w:after="0" w:line="240" w:lineRule="auto"/>
              <w:jc w:val="center"/>
              <w:rPr>
                <w:rFonts w:ascii="Times New Roman" w:eastAsia="Times New Roman" w:hAnsi="Times New Roman" w:cs="Times New Roman"/>
              </w:rPr>
            </w:pPr>
            <w:r w:rsidRPr="00187918">
              <w:rPr>
                <w:rFonts w:ascii="Times New Roman" w:eastAsia="Times New Roman" w:hAnsi="Times New Roman" w:cs="Times New Roman"/>
              </w:rPr>
              <w:t>2023a. eelarve  kokku</w:t>
            </w:r>
          </w:p>
        </w:tc>
      </w:tr>
      <w:tr w:rsidR="00187918" w:rsidRPr="00C11DD5" w:rsidTr="00187918">
        <w:trPr>
          <w:trHeight w:val="393"/>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Narva Linnavalitsuse  Kultuuriosakond </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27 517 943</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1 221 383</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16 447 915</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2 547 511</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47 734 752</w:t>
            </w:r>
          </w:p>
        </w:tc>
      </w:tr>
      <w:tr w:rsidR="00187918" w:rsidRPr="00C11DD5" w:rsidTr="00187918">
        <w:trPr>
          <w:trHeight w:val="393"/>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Narva linna  Sotsiaalabiamet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7 985 672</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4 463 753</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124 433</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12 573 858</w:t>
            </w:r>
          </w:p>
        </w:tc>
      </w:tr>
      <w:tr w:rsidR="00187918" w:rsidRPr="00C11DD5" w:rsidTr="00187918">
        <w:trPr>
          <w:trHeight w:val="393"/>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Narva Linnavolikogu Kantselei</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584 940</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584 940</w:t>
            </w:r>
          </w:p>
        </w:tc>
      </w:tr>
      <w:tr w:rsidR="00187918" w:rsidRPr="00C11DD5" w:rsidTr="00187918">
        <w:trPr>
          <w:trHeight w:val="19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Narva Linnakantselei </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1 520 904</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149 017</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36 163</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1 706 084</w:t>
            </w:r>
          </w:p>
        </w:tc>
      </w:tr>
      <w:tr w:rsidR="00187918" w:rsidRPr="00C11DD5" w:rsidTr="00187918">
        <w:trPr>
          <w:trHeight w:val="78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Narva Linnavalitsuse Rahandusamet sh laenude tagastamine ja intressi tasumine</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14 605 227</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14 605 227</w:t>
            </w:r>
          </w:p>
        </w:tc>
      </w:tr>
      <w:tr w:rsidR="00187918" w:rsidRPr="00C11DD5" w:rsidTr="00187918">
        <w:trPr>
          <w:trHeight w:val="982"/>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Narva Linnavalitsuse  Arhitektuuri- ja Linnaplaneerimise 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790 328</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138 086</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19 989</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3 000</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951 403</w:t>
            </w:r>
          </w:p>
        </w:tc>
      </w:tr>
      <w:tr w:rsidR="00187918" w:rsidRPr="00C11DD5" w:rsidTr="00187918">
        <w:trPr>
          <w:trHeight w:val="589"/>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Narva Linnavalitsuse Linnamajandusamet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10 243 117</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22 058 238</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472 312</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1 679 092</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34 452 759</w:t>
            </w:r>
          </w:p>
        </w:tc>
      </w:tr>
      <w:tr w:rsidR="00187918" w:rsidRPr="00C11DD5" w:rsidTr="00187918">
        <w:trPr>
          <w:trHeight w:val="589"/>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Narva Linna Arenduse ja Ökonoomika Amet</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1 550 959</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C11DD5">
              <w:rPr>
                <w:rFonts w:ascii="Times New Roman" w:eastAsia="Times New Roman" w:hAnsi="Times New Roman" w:cs="Times New Roman"/>
              </w:rPr>
              <w:t xml:space="preserve">17 811 159 </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36 396</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19 398 514</w:t>
            </w:r>
          </w:p>
        </w:tc>
      </w:tr>
      <w:tr w:rsidR="00187918" w:rsidRPr="00C11DD5" w:rsidTr="00187918">
        <w:trPr>
          <w:trHeight w:val="19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 xml:space="preserve"> Reservfond</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80 067</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80 067</w:t>
            </w:r>
          </w:p>
        </w:tc>
      </w:tr>
      <w:tr w:rsidR="00187918" w:rsidRPr="00C11DD5" w:rsidTr="00187918">
        <w:trPr>
          <w:trHeight w:val="196"/>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rPr>
            </w:pPr>
            <w:r w:rsidRPr="00187918">
              <w:rPr>
                <w:rFonts w:ascii="Times New Roman" w:eastAsia="Times New Roman" w:hAnsi="Times New Roman" w:cs="Times New Roman"/>
              </w:rPr>
              <w:t>eelarve  reserv</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60 000</w:t>
            </w:r>
          </w:p>
        </w:tc>
        <w:tc>
          <w:tcPr>
            <w:tcW w:w="1488"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533"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727" w:type="dxa"/>
            <w:shd w:val="clear" w:color="auto" w:fill="auto"/>
            <w:noWrap/>
            <w:vAlign w:val="bottom"/>
          </w:tcPr>
          <w:p w:rsidR="00187918" w:rsidRPr="00187918" w:rsidRDefault="00187918" w:rsidP="00187918">
            <w:pPr>
              <w:spacing w:after="0" w:line="240" w:lineRule="auto"/>
              <w:jc w:val="right"/>
              <w:rPr>
                <w:rFonts w:ascii="Times New Roman" w:eastAsia="Times New Roman" w:hAnsi="Times New Roman" w:cs="Times New Roman"/>
              </w:rPr>
            </w:pP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rPr>
            </w:pPr>
            <w:r w:rsidRPr="00187918">
              <w:rPr>
                <w:rFonts w:ascii="Times New Roman" w:eastAsia="Times New Roman" w:hAnsi="Times New Roman" w:cs="Times New Roman"/>
              </w:rPr>
              <w:t>60 000</w:t>
            </w:r>
          </w:p>
        </w:tc>
      </w:tr>
      <w:tr w:rsidR="00187918" w:rsidRPr="00C11DD5" w:rsidTr="00187918">
        <w:trPr>
          <w:trHeight w:val="205"/>
        </w:trPr>
        <w:tc>
          <w:tcPr>
            <w:tcW w:w="2130" w:type="dxa"/>
            <w:shd w:val="clear" w:color="auto" w:fill="auto"/>
            <w:vAlign w:val="center"/>
            <w:hideMark/>
          </w:tcPr>
          <w:p w:rsidR="00187918" w:rsidRPr="00187918" w:rsidRDefault="00187918" w:rsidP="00187918">
            <w:pPr>
              <w:spacing w:after="0" w:line="240" w:lineRule="auto"/>
              <w:rPr>
                <w:rFonts w:ascii="Times New Roman" w:eastAsia="Times New Roman" w:hAnsi="Times New Roman" w:cs="Times New Roman"/>
                <w:b/>
                <w:bCs/>
              </w:rPr>
            </w:pPr>
            <w:r w:rsidRPr="00187918">
              <w:rPr>
                <w:rFonts w:ascii="Times New Roman" w:eastAsia="Times New Roman" w:hAnsi="Times New Roman" w:cs="Times New Roman"/>
                <w:b/>
                <w:bCs/>
              </w:rPr>
              <w:t xml:space="preserve">KOKKU </w:t>
            </w:r>
          </w:p>
        </w:tc>
        <w:tc>
          <w:tcPr>
            <w:tcW w:w="1339"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64 939 157</w:t>
            </w:r>
          </w:p>
        </w:tc>
        <w:tc>
          <w:tcPr>
            <w:tcW w:w="1488"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C11DD5">
              <w:rPr>
                <w:rFonts w:ascii="Times New Roman" w:eastAsia="Times New Roman" w:hAnsi="Times New Roman" w:cs="Times New Roman"/>
                <w:b/>
              </w:rPr>
              <w:t xml:space="preserve">41 228 866 </w:t>
            </w:r>
          </w:p>
        </w:tc>
        <w:tc>
          <w:tcPr>
            <w:tcW w:w="153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21 552 986</w:t>
            </w:r>
          </w:p>
        </w:tc>
        <w:tc>
          <w:tcPr>
            <w:tcW w:w="1727"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4 426 595</w:t>
            </w:r>
          </w:p>
        </w:tc>
        <w:tc>
          <w:tcPr>
            <w:tcW w:w="1493" w:type="dxa"/>
            <w:shd w:val="clear" w:color="auto" w:fill="auto"/>
            <w:noWrap/>
            <w:vAlign w:val="bottom"/>
            <w:hideMark/>
          </w:tcPr>
          <w:p w:rsidR="00187918" w:rsidRPr="00187918" w:rsidRDefault="00187918" w:rsidP="00187918">
            <w:pPr>
              <w:spacing w:after="0" w:line="240" w:lineRule="auto"/>
              <w:jc w:val="right"/>
              <w:rPr>
                <w:rFonts w:ascii="Times New Roman" w:eastAsia="Times New Roman" w:hAnsi="Times New Roman" w:cs="Times New Roman"/>
                <w:b/>
              </w:rPr>
            </w:pPr>
            <w:r w:rsidRPr="00187918">
              <w:rPr>
                <w:rFonts w:ascii="Times New Roman" w:eastAsia="Times New Roman" w:hAnsi="Times New Roman" w:cs="Times New Roman"/>
                <w:b/>
              </w:rPr>
              <w:t>132 147 604</w:t>
            </w:r>
          </w:p>
        </w:tc>
      </w:tr>
    </w:tbl>
    <w:p w:rsidR="00EA1992" w:rsidRPr="00C11DD5" w:rsidRDefault="00EA1992" w:rsidP="00EA1992">
      <w:pPr>
        <w:spacing w:after="0" w:line="240" w:lineRule="auto"/>
        <w:rPr>
          <w:rFonts w:ascii="Times New Roman" w:eastAsia="Calibri" w:hAnsi="Times New Roman" w:cs="Times New Roman"/>
        </w:rPr>
      </w:pPr>
    </w:p>
    <w:p w:rsidR="00EA1992" w:rsidRPr="00C11DD5" w:rsidRDefault="00EA1992" w:rsidP="00EA1992">
      <w:pPr>
        <w:spacing w:after="0" w:line="240" w:lineRule="auto"/>
        <w:rPr>
          <w:rFonts w:ascii="Times New Roman" w:eastAsia="Calibri" w:hAnsi="Times New Roman" w:cs="Times New Roman"/>
        </w:rPr>
      </w:pPr>
    </w:p>
    <w:p w:rsidR="00EA1992" w:rsidRPr="00C11DD5" w:rsidRDefault="00EA1992">
      <w:pPr>
        <w:spacing w:after="160" w:line="259" w:lineRule="auto"/>
        <w:rPr>
          <w:rFonts w:ascii="Times New Roman" w:eastAsia="Calibri" w:hAnsi="Times New Roman" w:cs="Times New Roman"/>
        </w:rPr>
      </w:pPr>
      <w:r w:rsidRPr="00C11DD5">
        <w:rPr>
          <w:rFonts w:ascii="Times New Roman" w:eastAsia="Calibri" w:hAnsi="Times New Roman" w:cs="Times New Roman"/>
        </w:rPr>
        <w:br w:type="page"/>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lastRenderedPageBreak/>
        <w:t xml:space="preserve">Narva Linnavalitsus </w:t>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 xml:space="preserve">korraldus </w:t>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lisa 2</w:t>
      </w:r>
    </w:p>
    <w:p w:rsidR="002456A3" w:rsidRPr="00C11DD5" w:rsidRDefault="002456A3" w:rsidP="00403A19">
      <w:pPr>
        <w:spacing w:after="0" w:line="240" w:lineRule="auto"/>
        <w:rPr>
          <w:rFonts w:ascii="Times New Roman" w:eastAsia="Calibri" w:hAnsi="Times New Roman" w:cs="Times New Roman"/>
          <w:b/>
        </w:rPr>
      </w:pPr>
      <w:r w:rsidRPr="00C11DD5">
        <w:rPr>
          <w:rFonts w:ascii="Times New Roman" w:eastAsia="Calibri" w:hAnsi="Times New Roman" w:cs="Times New Roman"/>
          <w:b/>
        </w:rPr>
        <w:t>Narva linna 2023.aasta sissetulekud</w:t>
      </w:r>
    </w:p>
    <w:p w:rsidR="002456A3" w:rsidRPr="00C11DD5" w:rsidRDefault="00F16B32" w:rsidP="00F16B32">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e</w:t>
      </w:r>
      <w:r w:rsidR="002456A3" w:rsidRPr="00C11DD5">
        <w:rPr>
          <w:rFonts w:ascii="Times New Roman" w:eastAsia="Calibri" w:hAnsi="Times New Roman" w:cs="Times New Roman"/>
        </w:rPr>
        <w:t>urodes</w:t>
      </w:r>
    </w:p>
    <w:tbl>
      <w:tblPr>
        <w:tblW w:w="9351" w:type="dxa"/>
        <w:tblLook w:val="04A0" w:firstRow="1" w:lastRow="0" w:firstColumn="1" w:lastColumn="0" w:noHBand="0" w:noVBand="1"/>
      </w:tblPr>
      <w:tblGrid>
        <w:gridCol w:w="1200"/>
        <w:gridCol w:w="4240"/>
        <w:gridCol w:w="2210"/>
        <w:gridCol w:w="1701"/>
      </w:tblGrid>
      <w:tr w:rsidR="00F16B32" w:rsidRPr="00F16B32" w:rsidTr="00F16B32">
        <w:trPr>
          <w:trHeight w:val="574"/>
        </w:trPr>
        <w:tc>
          <w:tcPr>
            <w:tcW w:w="1200" w:type="dxa"/>
            <w:tcBorders>
              <w:top w:val="single" w:sz="4" w:space="0" w:color="auto"/>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Koodid</w:t>
            </w:r>
          </w:p>
        </w:tc>
        <w:tc>
          <w:tcPr>
            <w:tcW w:w="42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Nimetus</w:t>
            </w:r>
          </w:p>
        </w:tc>
        <w:tc>
          <w:tcPr>
            <w:tcW w:w="2210" w:type="dxa"/>
            <w:tcBorders>
              <w:top w:val="single" w:sz="4" w:space="0" w:color="auto"/>
              <w:left w:val="nil"/>
              <w:bottom w:val="single" w:sz="4" w:space="0" w:color="auto"/>
              <w:right w:val="single" w:sz="4" w:space="0" w:color="auto"/>
            </w:tcBorders>
            <w:shd w:val="clear" w:color="auto" w:fill="auto"/>
            <w:hideMark/>
          </w:tcPr>
          <w:p w:rsidR="00F16B32" w:rsidRPr="00F16B32" w:rsidRDefault="00F16B32" w:rsidP="00F16B32">
            <w:pPr>
              <w:spacing w:after="0" w:line="240" w:lineRule="auto"/>
              <w:jc w:val="center"/>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2023. a kinnitatud eelarve koos täiendavate sihtotstarbeliste laekumistega</w:t>
            </w:r>
          </w:p>
        </w:tc>
        <w:tc>
          <w:tcPr>
            <w:tcW w:w="1701" w:type="dxa"/>
            <w:tcBorders>
              <w:top w:val="single" w:sz="4" w:space="0" w:color="auto"/>
              <w:left w:val="single" w:sz="4" w:space="0" w:color="auto"/>
              <w:bottom w:val="single" w:sz="4" w:space="0" w:color="auto"/>
              <w:right w:val="single" w:sz="4" w:space="0" w:color="auto"/>
            </w:tcBorders>
            <w:shd w:val="clear" w:color="auto" w:fill="auto"/>
            <w:hideMark/>
          </w:tcPr>
          <w:p w:rsidR="00F16B32" w:rsidRPr="00F16B32" w:rsidRDefault="00F16B32" w:rsidP="00F16B32">
            <w:pPr>
              <w:spacing w:after="0" w:line="240" w:lineRule="auto"/>
              <w:jc w:val="center"/>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sh asutuste tulud                </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Põhitegevuse tulud kokku</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81 266 800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6 532 979</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Maksutulud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36 265 454</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136 500</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3000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Füüsilise isiku tulumaks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35 878 352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3030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Maamaks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250 602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3044</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Reklaamimaks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120 000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120 000</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3045</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Teede ja tänavate sulgemise maks</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6 500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6 500</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3047</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Parkimistasu</w:t>
            </w:r>
          </w:p>
        </w:tc>
        <w:tc>
          <w:tcPr>
            <w:tcW w:w="221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10 000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10 000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32</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Tulud kaupade ja teenuste müügist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5 701 012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5 701 012</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Riigilõivud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25 700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25 700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3220</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haridusalasest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2 764 862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2 764 862</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3221</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kultuuri- ja kunstialasest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126 880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126 880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3222</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spordi- ja puhkealasest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613 620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613 620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3224</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sotsiaalabialasest  tegevusest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1 570 522</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1 570 522</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3229</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üldvalitsemisest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2 600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2 600</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3232</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muudelt majandusaladelt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46 297</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46 297</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3233</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Üür ja rent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523 616</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523 616</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3237</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Õiguste müük</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19 865</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19 865</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3238</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Muu toodete ja teenuste müük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7 050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7 050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35</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 xml:space="preserve">Saadud toetused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39 160 854</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648 024</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3500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Saadud tegevuskulude sihtfinantseerimine</w:t>
            </w:r>
          </w:p>
        </w:tc>
        <w:tc>
          <w:tcPr>
            <w:tcW w:w="2210" w:type="dxa"/>
            <w:tcBorders>
              <w:top w:val="nil"/>
              <w:left w:val="nil"/>
              <w:bottom w:val="nil"/>
              <w:right w:val="nil"/>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2 201 774</w:t>
            </w:r>
          </w:p>
        </w:tc>
        <w:tc>
          <w:tcPr>
            <w:tcW w:w="1701"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645 024</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352</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Saadud tegevustoetused</w:t>
            </w:r>
          </w:p>
        </w:tc>
        <w:tc>
          <w:tcPr>
            <w:tcW w:w="221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199 590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3 000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35200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Tasandusfond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16 132 037</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35201</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Toetusfond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20 627 453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76"/>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38</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 xml:space="preserve">Muud tegevustulud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139 480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47 443</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3818</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Tulud varude müügist</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400</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38250</w:t>
            </w:r>
          </w:p>
        </w:tc>
        <w:tc>
          <w:tcPr>
            <w:tcW w:w="4240" w:type="dxa"/>
            <w:tcBorders>
              <w:top w:val="single" w:sz="4" w:space="0" w:color="auto"/>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Maardlate kaevandamisõiguse tasu</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55 006</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1"/>
        </w:trPr>
        <w:tc>
          <w:tcPr>
            <w:tcW w:w="1200" w:type="dxa"/>
            <w:tcBorders>
              <w:top w:val="nil"/>
              <w:left w:val="single" w:sz="4" w:space="0" w:color="auto"/>
              <w:bottom w:val="single" w:sz="4" w:space="0" w:color="auto"/>
              <w:right w:val="single" w:sz="4" w:space="0" w:color="auto"/>
            </w:tcBorders>
            <w:shd w:val="clear" w:color="FFFFFF" w:fill="FFFFFF"/>
            <w:hideMark/>
          </w:tcPr>
          <w:p w:rsidR="00F16B32" w:rsidRPr="00F16B32" w:rsidRDefault="00F16B32" w:rsidP="00F16B32">
            <w:pPr>
              <w:spacing w:after="0" w:line="240" w:lineRule="auto"/>
              <w:rPr>
                <w:rFonts w:ascii="Times New Roman" w:eastAsia="Times New Roman" w:hAnsi="Times New Roman" w:cs="Times New Roman"/>
                <w:color w:val="000000"/>
                <w:sz w:val="20"/>
                <w:szCs w:val="20"/>
              </w:rPr>
            </w:pPr>
            <w:r w:rsidRPr="00F16B32">
              <w:rPr>
                <w:rFonts w:ascii="Times New Roman" w:eastAsia="Times New Roman" w:hAnsi="Times New Roman" w:cs="Times New Roman"/>
                <w:color w:val="000000"/>
                <w:sz w:val="20"/>
                <w:szCs w:val="20"/>
              </w:rPr>
              <w:t>38254</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Laekumine vee erikasutusest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1 500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1"/>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3880</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Trahvid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3 960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3 960</w:t>
            </w:r>
          </w:p>
        </w:tc>
      </w:tr>
      <w:tr w:rsidR="00F16B32" w:rsidRPr="00F16B32" w:rsidTr="00F16B32">
        <w:trPr>
          <w:trHeight w:val="261"/>
        </w:trPr>
        <w:tc>
          <w:tcPr>
            <w:tcW w:w="1200" w:type="dxa"/>
            <w:tcBorders>
              <w:top w:val="nil"/>
              <w:left w:val="single" w:sz="4" w:space="0" w:color="000000"/>
              <w:bottom w:val="single" w:sz="4" w:space="0" w:color="000000"/>
              <w:right w:val="single" w:sz="4" w:space="0" w:color="000000"/>
            </w:tcBorders>
            <w:shd w:val="clear" w:color="000000" w:fill="FFFFFF"/>
            <w:noWrap/>
            <w:vAlign w:val="center"/>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3882</w:t>
            </w:r>
          </w:p>
        </w:tc>
        <w:tc>
          <w:tcPr>
            <w:tcW w:w="4240" w:type="dxa"/>
            <w:tcBorders>
              <w:top w:val="nil"/>
              <w:left w:val="nil"/>
              <w:bottom w:val="single" w:sz="4" w:space="0" w:color="000000"/>
              <w:right w:val="single" w:sz="4" w:space="0" w:color="000000"/>
            </w:tcBorders>
            <w:shd w:val="clear" w:color="000000" w:fill="FFFFFF"/>
            <w:noWrap/>
            <w:vAlign w:val="center"/>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Saastetasud ja keskkonnale tekitatud kahju hüvitis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35 531</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61"/>
        </w:trPr>
        <w:tc>
          <w:tcPr>
            <w:tcW w:w="1200" w:type="dxa"/>
            <w:tcBorders>
              <w:top w:val="nil"/>
              <w:left w:val="single" w:sz="4" w:space="0" w:color="auto"/>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3888</w:t>
            </w:r>
          </w:p>
        </w:tc>
        <w:tc>
          <w:tcPr>
            <w:tcW w:w="4240" w:type="dxa"/>
            <w:tcBorders>
              <w:top w:val="nil"/>
              <w:left w:val="nil"/>
              <w:bottom w:val="single" w:sz="4" w:space="0" w:color="auto"/>
              <w:right w:val="single" w:sz="4" w:space="0" w:color="auto"/>
            </w:tcBorders>
            <w:shd w:val="clear" w:color="000000" w:fill="FFFFFF"/>
            <w:noWrap/>
            <w:vAlign w:val="bottom"/>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Muud tulud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43 083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43 083</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INVESTEERIMISTEGEVUS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5 354 041</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490 867</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381</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Põhivara müük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490 000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490 000</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3502</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Saadud sihtfinantseerimine põhivara soetuseks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4 849 914</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1532</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Tagasilaekuvad laenud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767</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767</w:t>
            </w:r>
          </w:p>
        </w:tc>
      </w:tr>
      <w:tr w:rsidR="00F16B32" w:rsidRPr="00F16B32" w:rsidTr="00F16B32">
        <w:trPr>
          <w:trHeight w:val="252"/>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655</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Finantstulud</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13 360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FINANTSEERIMISTEGEVUS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37 664 489</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0</w:t>
            </w:r>
          </w:p>
        </w:tc>
      </w:tr>
      <w:tr w:rsidR="00F16B32" w:rsidRPr="00F16B32" w:rsidTr="00F16B32">
        <w:trPr>
          <w:trHeight w:val="264"/>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2585</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xml:space="preserve">Kohustiste võtmine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37 664 489</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7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 xml:space="preserve">LIKVIIDSETE VARADE MUUTUS                               </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100</w:t>
            </w:r>
          </w:p>
        </w:tc>
        <w:tc>
          <w:tcPr>
            <w:tcW w:w="424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Raha ja raha ekvivalentide muutus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-10 854 983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0"/>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Nõuete ja kohustiste saldode muutus</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-595 523</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r>
      <w:tr w:rsidR="00F16B32" w:rsidRPr="00F16B32" w:rsidTr="00F16B32">
        <w:trPr>
          <w:trHeight w:val="249"/>
        </w:trPr>
        <w:tc>
          <w:tcPr>
            <w:tcW w:w="120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20"/>
                <w:szCs w:val="20"/>
              </w:rPr>
            </w:pPr>
            <w:r w:rsidRPr="00F16B32">
              <w:rPr>
                <w:rFonts w:ascii="Times New Roman" w:eastAsia="Times New Roman" w:hAnsi="Times New Roman" w:cs="Times New Roman"/>
                <w:sz w:val="20"/>
                <w:szCs w:val="20"/>
              </w:rPr>
              <w:t> </w:t>
            </w:r>
          </w:p>
        </w:tc>
        <w:tc>
          <w:tcPr>
            <w:tcW w:w="42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KOKKU</w:t>
            </w:r>
          </w:p>
        </w:tc>
        <w:tc>
          <w:tcPr>
            <w:tcW w:w="221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134 544 790</w:t>
            </w:r>
          </w:p>
        </w:tc>
        <w:tc>
          <w:tcPr>
            <w:tcW w:w="1701"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20"/>
                <w:szCs w:val="20"/>
              </w:rPr>
            </w:pPr>
            <w:r w:rsidRPr="00F16B32">
              <w:rPr>
                <w:rFonts w:ascii="Times New Roman" w:eastAsia="Times New Roman" w:hAnsi="Times New Roman" w:cs="Times New Roman"/>
                <w:b/>
                <w:bCs/>
                <w:sz w:val="20"/>
                <w:szCs w:val="20"/>
              </w:rPr>
              <w:t>7 023 846</w:t>
            </w:r>
          </w:p>
        </w:tc>
      </w:tr>
    </w:tbl>
    <w:p w:rsidR="00F16B32" w:rsidRPr="00C11DD5" w:rsidRDefault="00F16B32" w:rsidP="002456A3">
      <w:pPr>
        <w:spacing w:after="0" w:line="240" w:lineRule="auto"/>
        <w:rPr>
          <w:rFonts w:ascii="Times New Roman" w:eastAsia="Calibri" w:hAnsi="Times New Roman" w:cs="Times New Roman"/>
        </w:rPr>
      </w:pPr>
    </w:p>
    <w:p w:rsidR="00EA1992" w:rsidRPr="00C11DD5" w:rsidRDefault="00EA1992" w:rsidP="00EA1992">
      <w:pPr>
        <w:spacing w:after="0" w:line="240" w:lineRule="auto"/>
        <w:rPr>
          <w:rFonts w:ascii="Times New Roman" w:eastAsia="Calibri" w:hAnsi="Times New Roman" w:cs="Times New Roman"/>
        </w:rPr>
      </w:pPr>
    </w:p>
    <w:p w:rsidR="002456A3" w:rsidRPr="00C11DD5" w:rsidRDefault="002456A3">
      <w:pPr>
        <w:spacing w:after="160" w:line="259" w:lineRule="auto"/>
        <w:rPr>
          <w:rFonts w:ascii="Times New Roman" w:eastAsia="Calibri" w:hAnsi="Times New Roman" w:cs="Times New Roman"/>
        </w:rPr>
        <w:sectPr w:rsidR="002456A3" w:rsidRPr="00C11DD5" w:rsidSect="00E85EF9">
          <w:pgSz w:w="11906" w:h="16838"/>
          <w:pgMar w:top="567" w:right="1440" w:bottom="1276" w:left="1440" w:header="708" w:footer="708" w:gutter="0"/>
          <w:cols w:space="708"/>
          <w:docGrid w:linePitch="360"/>
        </w:sectPr>
      </w:pPr>
    </w:p>
    <w:p w:rsidR="002456A3" w:rsidRPr="00C11DD5" w:rsidRDefault="002456A3" w:rsidP="002456A3">
      <w:pPr>
        <w:spacing w:after="0" w:line="240" w:lineRule="auto"/>
        <w:ind w:left="10800" w:firstLine="720"/>
        <w:jc w:val="right"/>
        <w:rPr>
          <w:rFonts w:ascii="Times New Roman" w:eastAsia="Calibri" w:hAnsi="Times New Roman" w:cs="Times New Roman"/>
        </w:rPr>
      </w:pPr>
      <w:r w:rsidRPr="00C11DD5">
        <w:rPr>
          <w:rFonts w:ascii="Times New Roman" w:eastAsia="Calibri" w:hAnsi="Times New Roman" w:cs="Times New Roman"/>
        </w:rPr>
        <w:lastRenderedPageBreak/>
        <w:t xml:space="preserve">Narva Linnavalitsus </w:t>
      </w:r>
    </w:p>
    <w:p w:rsidR="002456A3" w:rsidRPr="00C11DD5" w:rsidRDefault="002456A3" w:rsidP="002456A3">
      <w:pPr>
        <w:spacing w:after="0" w:line="240" w:lineRule="auto"/>
        <w:ind w:left="10800" w:firstLine="720"/>
        <w:jc w:val="right"/>
        <w:rPr>
          <w:rFonts w:ascii="Times New Roman" w:eastAsia="Calibri" w:hAnsi="Times New Roman" w:cs="Times New Roman"/>
        </w:rPr>
      </w:pPr>
      <w:r w:rsidRPr="00C11DD5">
        <w:rPr>
          <w:rFonts w:ascii="Times New Roman" w:eastAsia="Calibri" w:hAnsi="Times New Roman" w:cs="Times New Roman"/>
        </w:rPr>
        <w:t xml:space="preserve">korraldus </w:t>
      </w:r>
    </w:p>
    <w:p w:rsidR="002456A3" w:rsidRPr="00C11DD5" w:rsidRDefault="002456A3" w:rsidP="002456A3">
      <w:pPr>
        <w:spacing w:after="0" w:line="240" w:lineRule="auto"/>
        <w:jc w:val="right"/>
        <w:rPr>
          <w:rFonts w:ascii="Times New Roman" w:eastAsia="Calibri" w:hAnsi="Times New Roman" w:cs="Times New Roman"/>
        </w:rPr>
      </w:pPr>
      <w:r w:rsidRPr="00C11DD5">
        <w:rPr>
          <w:rFonts w:ascii="Times New Roman" w:eastAsia="Calibri" w:hAnsi="Times New Roman" w:cs="Times New Roman"/>
        </w:rPr>
        <w:t>lisa 2.1</w:t>
      </w:r>
    </w:p>
    <w:p w:rsidR="002456A3" w:rsidRPr="00C11DD5" w:rsidRDefault="002456A3" w:rsidP="002456A3">
      <w:pPr>
        <w:spacing w:after="0" w:line="240" w:lineRule="auto"/>
        <w:rPr>
          <w:rFonts w:ascii="Times New Roman" w:eastAsia="Calibri" w:hAnsi="Times New Roman" w:cs="Times New Roman"/>
          <w:b/>
        </w:rPr>
      </w:pPr>
      <w:r w:rsidRPr="00C11DD5">
        <w:rPr>
          <w:rFonts w:ascii="Times New Roman" w:eastAsia="Calibri" w:hAnsi="Times New Roman" w:cs="Times New Roman"/>
          <w:b/>
        </w:rPr>
        <w:t>Narva linna 2023.aasta eelarves kavandatud tulud asutuste lõikes</w:t>
      </w:r>
      <w:r w:rsidRPr="00C11DD5">
        <w:rPr>
          <w:rFonts w:ascii="Times New Roman" w:eastAsia="Calibri" w:hAnsi="Times New Roman" w:cs="Times New Roman"/>
          <w:b/>
        </w:rPr>
        <w:tab/>
      </w:r>
      <w:r w:rsidRPr="00C11DD5">
        <w:rPr>
          <w:rFonts w:ascii="Times New Roman" w:eastAsia="Calibri" w:hAnsi="Times New Roman" w:cs="Times New Roman"/>
          <w:b/>
        </w:rPr>
        <w:tab/>
      </w:r>
      <w:r w:rsidRPr="00C11DD5">
        <w:rPr>
          <w:rFonts w:ascii="Times New Roman" w:eastAsia="Calibri" w:hAnsi="Times New Roman" w:cs="Times New Roman"/>
          <w:b/>
        </w:rPr>
        <w:tab/>
      </w:r>
      <w:r w:rsidRPr="00C11DD5">
        <w:rPr>
          <w:rFonts w:ascii="Times New Roman" w:eastAsia="Calibri" w:hAnsi="Times New Roman" w:cs="Times New Roman"/>
          <w:b/>
        </w:rPr>
        <w:tab/>
      </w:r>
    </w:p>
    <w:p w:rsidR="002456A3" w:rsidRPr="00C11DD5" w:rsidRDefault="002456A3" w:rsidP="00F16B32">
      <w:pPr>
        <w:spacing w:after="0" w:line="240" w:lineRule="auto"/>
        <w:jc w:val="right"/>
        <w:rPr>
          <w:rFonts w:ascii="Times New Roman" w:eastAsia="Calibri" w:hAnsi="Times New Roman" w:cs="Times New Roman"/>
          <w:bCs/>
        </w:rPr>
      </w:pPr>
      <w:r w:rsidRPr="00C11DD5">
        <w:rPr>
          <w:rFonts w:ascii="Times New Roman" w:eastAsia="Calibri" w:hAnsi="Times New Roman" w:cs="Times New Roman"/>
          <w:bCs/>
        </w:rPr>
        <w:t>eurodes</w:t>
      </w:r>
    </w:p>
    <w:tbl>
      <w:tblPr>
        <w:tblW w:w="15027" w:type="dxa"/>
        <w:tblInd w:w="-572" w:type="dxa"/>
        <w:tblLook w:val="04A0" w:firstRow="1" w:lastRow="0" w:firstColumn="1" w:lastColumn="0" w:noHBand="0" w:noVBand="1"/>
      </w:tblPr>
      <w:tblGrid>
        <w:gridCol w:w="576"/>
        <w:gridCol w:w="3020"/>
        <w:gridCol w:w="1640"/>
        <w:gridCol w:w="1640"/>
        <w:gridCol w:w="1817"/>
        <w:gridCol w:w="1934"/>
        <w:gridCol w:w="1640"/>
        <w:gridCol w:w="1640"/>
        <w:gridCol w:w="1120"/>
      </w:tblGrid>
      <w:tr w:rsidR="00F16B32" w:rsidRPr="00F16B32" w:rsidTr="00F16B32">
        <w:trPr>
          <w:trHeight w:val="58"/>
        </w:trPr>
        <w:tc>
          <w:tcPr>
            <w:tcW w:w="576" w:type="dxa"/>
            <w:tcBorders>
              <w:top w:val="single" w:sz="4" w:space="0" w:color="auto"/>
              <w:left w:val="single" w:sz="4" w:space="0" w:color="auto"/>
              <w:bottom w:val="single" w:sz="4" w:space="0" w:color="auto"/>
              <w:right w:val="single" w:sz="4" w:space="0" w:color="auto"/>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w:t>
            </w:r>
          </w:p>
        </w:tc>
        <w:tc>
          <w:tcPr>
            <w:tcW w:w="3020" w:type="dxa"/>
            <w:tcBorders>
              <w:top w:val="single" w:sz="4" w:space="0" w:color="auto"/>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Kirje nimetus</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Linnavalitsuse Kultuuriosakond</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 Sotsiaalabiamet</w:t>
            </w:r>
          </w:p>
        </w:tc>
        <w:tc>
          <w:tcPr>
            <w:tcW w:w="1817"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Linnavalitsuse Linnamajandusamet</w:t>
            </w:r>
          </w:p>
        </w:tc>
        <w:tc>
          <w:tcPr>
            <w:tcW w:w="1934"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Linnavalitsuse Arhitektuuri- ja Linnaplaneerimise Amet</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 Arenduse ja Ökonoomika Amet</w:t>
            </w:r>
          </w:p>
        </w:tc>
        <w:tc>
          <w:tcPr>
            <w:tcW w:w="1640" w:type="dxa"/>
            <w:tcBorders>
              <w:top w:val="single" w:sz="4" w:space="0" w:color="auto"/>
              <w:left w:val="single" w:sz="4" w:space="0" w:color="auto"/>
              <w:bottom w:val="single" w:sz="4" w:space="0" w:color="auto"/>
              <w:right w:val="nil"/>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Narva              Linnakantselei</w:t>
            </w:r>
          </w:p>
        </w:tc>
        <w:tc>
          <w:tcPr>
            <w:tcW w:w="1120" w:type="dxa"/>
            <w:tcBorders>
              <w:top w:val="single" w:sz="4" w:space="0" w:color="auto"/>
              <w:left w:val="single" w:sz="4" w:space="0" w:color="auto"/>
              <w:bottom w:val="single" w:sz="4" w:space="0" w:color="auto"/>
              <w:right w:val="single" w:sz="4" w:space="0" w:color="auto"/>
            </w:tcBorders>
            <w:shd w:val="clear" w:color="000000" w:fill="FFFFFF"/>
            <w:hideMark/>
          </w:tcPr>
          <w:p w:rsidR="00F16B32" w:rsidRPr="00F16B32" w:rsidRDefault="00F16B32" w:rsidP="00F16B32">
            <w:pPr>
              <w:spacing w:after="0" w:line="240" w:lineRule="auto"/>
              <w:jc w:val="center"/>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Kokku</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Põhitegevuse tulud kokku</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4 073 124</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1 570 522</w:t>
            </w:r>
          </w:p>
        </w:tc>
        <w:tc>
          <w:tcPr>
            <w:tcW w:w="1817"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620 062</w:t>
            </w:r>
          </w:p>
        </w:tc>
        <w:tc>
          <w:tcPr>
            <w:tcW w:w="1934"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20 250</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203 593</w:t>
            </w:r>
          </w:p>
        </w:tc>
        <w:tc>
          <w:tcPr>
            <w:tcW w:w="1640" w:type="dxa"/>
            <w:tcBorders>
              <w:top w:val="single" w:sz="4" w:space="0" w:color="auto"/>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45 428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6 532 979</w:t>
            </w:r>
          </w:p>
        </w:tc>
      </w:tr>
      <w:tr w:rsidR="00F16B32" w:rsidRPr="00F16B32" w:rsidTr="00F16B32">
        <w:trPr>
          <w:trHeight w:val="23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Maksutulud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16 500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136 500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3044</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Reklaamimaks</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120 000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120 000</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3045</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Teede ja tänavate sulgemise maks</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6 500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6 500</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3047</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Parkimistasu</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10 000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10 000</w:t>
            </w:r>
          </w:p>
        </w:tc>
      </w:tr>
      <w:tr w:rsidR="00F16B32" w:rsidRPr="00F16B32" w:rsidTr="00F16B32">
        <w:trPr>
          <w:trHeight w:val="219"/>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32</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Tulud kaupade ja teenuste müügist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3 528 042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529 001</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46 697</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9 500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5 701 012</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Riigilõivud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5 500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17 000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3 200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25 700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haridusalasest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2 764 862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2 764 862</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3221</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kultuuri- ja kunstialasest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126 880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126 880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3222</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spordi- ja puhkealasest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613 620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613 620</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3224</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sotsiaalabialasest  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1 570 522</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3229</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üldvalitsemisest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2 600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2 600</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3232</w:t>
            </w:r>
          </w:p>
        </w:tc>
        <w:tc>
          <w:tcPr>
            <w:tcW w:w="30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muudelt majandusaladelt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46 297</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46 297</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3233</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Üür ja rent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22 680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496 836</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3 700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523 616</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3237</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Õiguste müük</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19 865</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19 865</w:t>
            </w:r>
          </w:p>
        </w:tc>
      </w:tr>
      <w:tr w:rsidR="00F16B32" w:rsidRPr="00F16B32" w:rsidTr="00F16B32">
        <w:trPr>
          <w:trHeight w:val="21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3238</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Muu toodete ja teenuste müük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6 800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7 050</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35</w:t>
            </w:r>
          </w:p>
        </w:tc>
        <w:tc>
          <w:tcPr>
            <w:tcW w:w="30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xml:space="preserve">Saadud toetused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545 082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27 618</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36 396</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648 024</w:t>
            </w:r>
          </w:p>
        </w:tc>
      </w:tr>
      <w:tr w:rsidR="00F16B32" w:rsidRPr="00F16B32" w:rsidTr="00F16B32">
        <w:trPr>
          <w:trHeight w:val="219"/>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3500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Saadud tegevuskulude sihtfinantseerimine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545 082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27 618</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36 396</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645 024</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352</w:t>
            </w:r>
          </w:p>
        </w:tc>
        <w:tc>
          <w:tcPr>
            <w:tcW w:w="3020" w:type="dxa"/>
            <w:tcBorders>
              <w:top w:val="nil"/>
              <w:left w:val="single" w:sz="4" w:space="0" w:color="auto"/>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Saadud tegevustoetused</w:t>
            </w:r>
          </w:p>
        </w:tc>
        <w:tc>
          <w:tcPr>
            <w:tcW w:w="1640"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3 000</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38</w:t>
            </w:r>
          </w:p>
        </w:tc>
        <w:tc>
          <w:tcPr>
            <w:tcW w:w="3020" w:type="dxa"/>
            <w:tcBorders>
              <w:top w:val="single" w:sz="4" w:space="0" w:color="auto"/>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xml:space="preserve">Muud tegevustulud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46 943</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500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47 443</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3818</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Tulud varude müügist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400</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3880</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Trahvid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3 860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3 960</w:t>
            </w:r>
          </w:p>
        </w:tc>
      </w:tr>
      <w:tr w:rsidR="00F16B32" w:rsidRPr="00F16B32" w:rsidTr="00F16B32">
        <w:trPr>
          <w:trHeight w:val="20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3888</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Muud tulud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43 083</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43 083</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center"/>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Tulud investeerimistegevusest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490 767</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490 867</w:t>
            </w:r>
          </w:p>
        </w:tc>
      </w:tr>
      <w:tr w:rsidR="00F16B32" w:rsidRPr="00F16B32" w:rsidTr="00F16B32">
        <w:trPr>
          <w:trHeight w:val="255"/>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381</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xml:space="preserve">Põhivara müük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490 000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490 000</w:t>
            </w:r>
          </w:p>
        </w:tc>
      </w:tr>
      <w:tr w:rsidR="00F16B32" w:rsidRPr="00F16B32" w:rsidTr="00F16B32">
        <w:trPr>
          <w:trHeight w:val="264"/>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1532</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Tagasilaekuvad laenud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767</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767</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655</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Finantstulud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100</w:t>
            </w:r>
          </w:p>
        </w:tc>
      </w:tr>
      <w:tr w:rsidR="00F16B32" w:rsidRPr="00F16B32" w:rsidTr="00F16B32">
        <w:trPr>
          <w:trHeight w:val="240"/>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 </w:t>
            </w:r>
          </w:p>
        </w:tc>
        <w:tc>
          <w:tcPr>
            <w:tcW w:w="30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Kokku tulud, sellest:</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4 073 224</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1 110 829</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20 250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203 593</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45 428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b/>
                <w:bCs/>
                <w:sz w:val="18"/>
                <w:szCs w:val="18"/>
              </w:rPr>
            </w:pPr>
            <w:r w:rsidRPr="00F16B32">
              <w:rPr>
                <w:rFonts w:ascii="Times New Roman" w:eastAsia="Times New Roman" w:hAnsi="Times New Roman" w:cs="Times New Roman"/>
                <w:b/>
                <w:bCs/>
                <w:sz w:val="18"/>
                <w:szCs w:val="18"/>
              </w:rPr>
              <w:t>7 023 846</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omatulud</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3 528 142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1 570 522</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1 083 211</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17 250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167 197</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9 500</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6 375 822</w:t>
            </w:r>
          </w:p>
        </w:tc>
      </w:tr>
      <w:tr w:rsidR="00F16B32" w:rsidRPr="00F16B32" w:rsidTr="00F16B32">
        <w:trPr>
          <w:trHeight w:val="228"/>
        </w:trPr>
        <w:tc>
          <w:tcPr>
            <w:tcW w:w="576" w:type="dxa"/>
            <w:tcBorders>
              <w:top w:val="nil"/>
              <w:left w:val="single" w:sz="4" w:space="0" w:color="auto"/>
              <w:bottom w:val="single" w:sz="4" w:space="0" w:color="auto"/>
              <w:right w:val="single" w:sz="4" w:space="0" w:color="auto"/>
            </w:tcBorders>
            <w:shd w:val="clear" w:color="000000" w:fill="FFFFFF"/>
            <w:noWrap/>
            <w:hideMark/>
          </w:tcPr>
          <w:p w:rsidR="00F16B32" w:rsidRPr="00F16B32" w:rsidRDefault="00F16B32" w:rsidP="00F16B32">
            <w:pPr>
              <w:spacing w:after="0" w:line="240" w:lineRule="auto"/>
              <w:rPr>
                <w:rFonts w:ascii="Times New Roman" w:eastAsia="Times New Roman" w:hAnsi="Times New Roman" w:cs="Times New Roman"/>
                <w:sz w:val="18"/>
                <w:szCs w:val="18"/>
              </w:rPr>
            </w:pPr>
            <w:r w:rsidRPr="00F16B32">
              <w:rPr>
                <w:rFonts w:ascii="Times New Roman" w:eastAsia="Times New Roman" w:hAnsi="Times New Roman" w:cs="Times New Roman"/>
                <w:sz w:val="18"/>
                <w:szCs w:val="18"/>
              </w:rPr>
              <w:t> </w:t>
            </w:r>
          </w:p>
        </w:tc>
        <w:tc>
          <w:tcPr>
            <w:tcW w:w="3020" w:type="dxa"/>
            <w:tcBorders>
              <w:top w:val="nil"/>
              <w:left w:val="nil"/>
              <w:bottom w:val="single" w:sz="4" w:space="0" w:color="auto"/>
              <w:right w:val="single" w:sz="4" w:space="0" w:color="auto"/>
            </w:tcBorders>
            <w:shd w:val="clear" w:color="000000" w:fill="FFFFFF"/>
            <w:hideMark/>
          </w:tcPr>
          <w:p w:rsidR="00F16B32" w:rsidRPr="00F16B32" w:rsidRDefault="00F16B32" w:rsidP="00F16B32">
            <w:pPr>
              <w:spacing w:after="0" w:line="240" w:lineRule="auto"/>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sihtfinantseerimine</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545 082</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0</w:t>
            </w:r>
          </w:p>
        </w:tc>
        <w:tc>
          <w:tcPr>
            <w:tcW w:w="1817"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27 618</w:t>
            </w:r>
          </w:p>
        </w:tc>
        <w:tc>
          <w:tcPr>
            <w:tcW w:w="1934"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3 000</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36 396</w:t>
            </w:r>
          </w:p>
        </w:tc>
        <w:tc>
          <w:tcPr>
            <w:tcW w:w="164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35 928</w:t>
            </w:r>
          </w:p>
        </w:tc>
        <w:tc>
          <w:tcPr>
            <w:tcW w:w="1120" w:type="dxa"/>
            <w:tcBorders>
              <w:top w:val="nil"/>
              <w:left w:val="nil"/>
              <w:bottom w:val="single" w:sz="4" w:space="0" w:color="auto"/>
              <w:right w:val="single" w:sz="4" w:space="0" w:color="auto"/>
            </w:tcBorders>
            <w:shd w:val="clear" w:color="000000" w:fill="FFFFFF"/>
            <w:noWrap/>
            <w:hideMark/>
          </w:tcPr>
          <w:p w:rsidR="00F16B32" w:rsidRPr="00F16B32" w:rsidRDefault="00F16B32" w:rsidP="00F16B32">
            <w:pPr>
              <w:spacing w:after="0" w:line="240" w:lineRule="auto"/>
              <w:jc w:val="right"/>
              <w:rPr>
                <w:rFonts w:ascii="Times New Roman" w:eastAsia="Times New Roman" w:hAnsi="Times New Roman" w:cs="Times New Roman"/>
                <w:i/>
                <w:iCs/>
                <w:sz w:val="18"/>
                <w:szCs w:val="18"/>
              </w:rPr>
            </w:pPr>
            <w:r w:rsidRPr="00F16B32">
              <w:rPr>
                <w:rFonts w:ascii="Times New Roman" w:eastAsia="Times New Roman" w:hAnsi="Times New Roman" w:cs="Times New Roman"/>
                <w:i/>
                <w:iCs/>
                <w:sz w:val="18"/>
                <w:szCs w:val="18"/>
              </w:rPr>
              <w:t>648 024</w:t>
            </w:r>
          </w:p>
        </w:tc>
      </w:tr>
    </w:tbl>
    <w:p w:rsidR="002456A3" w:rsidRPr="00C11DD5" w:rsidRDefault="002456A3" w:rsidP="00EA1992">
      <w:pPr>
        <w:spacing w:after="0" w:line="240" w:lineRule="auto"/>
        <w:rPr>
          <w:rFonts w:ascii="Times New Roman" w:eastAsia="Calibri" w:hAnsi="Times New Roman" w:cs="Times New Roman"/>
        </w:rPr>
      </w:pPr>
    </w:p>
    <w:sectPr w:rsidR="002456A3" w:rsidRPr="00C11DD5" w:rsidSect="00F16B32">
      <w:pgSz w:w="16838" w:h="11906" w:orient="landscape"/>
      <w:pgMar w:top="426" w:right="993"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27B"/>
    <w:rsid w:val="00014157"/>
    <w:rsid w:val="000240B3"/>
    <w:rsid w:val="00032126"/>
    <w:rsid w:val="00187918"/>
    <w:rsid w:val="001F2C92"/>
    <w:rsid w:val="002010C1"/>
    <w:rsid w:val="00213A04"/>
    <w:rsid w:val="002456A3"/>
    <w:rsid w:val="00403A19"/>
    <w:rsid w:val="00431D4B"/>
    <w:rsid w:val="0053527B"/>
    <w:rsid w:val="00552742"/>
    <w:rsid w:val="00631A11"/>
    <w:rsid w:val="006B37C2"/>
    <w:rsid w:val="00810CF3"/>
    <w:rsid w:val="008A5A33"/>
    <w:rsid w:val="00A41F89"/>
    <w:rsid w:val="00A93ACF"/>
    <w:rsid w:val="00A95FBF"/>
    <w:rsid w:val="00BA5C31"/>
    <w:rsid w:val="00BC1F2D"/>
    <w:rsid w:val="00BE2495"/>
    <w:rsid w:val="00C11DD5"/>
    <w:rsid w:val="00D2782A"/>
    <w:rsid w:val="00E85EF9"/>
    <w:rsid w:val="00EA1992"/>
    <w:rsid w:val="00F14E6C"/>
    <w:rsid w:val="00F16B32"/>
    <w:rsid w:val="00F6705A"/>
    <w:rsid w:val="00FC4354"/>
    <w:rsid w:val="00FE5F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3CCC0B-DA30-4D09-AFF3-3B80C1CD3A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allaad">
    <w:name w:val="Normal"/>
    <w:qFormat/>
    <w:rsid w:val="00D2782A"/>
    <w:pPr>
      <w:spacing w:after="200" w:line="276" w:lineRule="auto"/>
    </w:pPr>
    <w:rPr>
      <w:lang w:val="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paragraph" w:styleId="Jutumullitekst">
    <w:name w:val="Balloon Text"/>
    <w:basedOn w:val="Normaallaad"/>
    <w:link w:val="JutumullitekstMrk"/>
    <w:uiPriority w:val="99"/>
    <w:semiHidden/>
    <w:unhideWhenUsed/>
    <w:rsid w:val="001F2C92"/>
    <w:pPr>
      <w:spacing w:after="0" w:line="240" w:lineRule="auto"/>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1F2C92"/>
    <w:rPr>
      <w:rFonts w:ascii="Segoe UI" w:hAnsi="Segoe UI" w:cs="Segoe UI"/>
      <w:sz w:val="18"/>
      <w:szCs w:val="18"/>
      <w:lang w:val="et-EE"/>
    </w:rPr>
  </w:style>
  <w:style w:type="character" w:styleId="Hperlink">
    <w:name w:val="Hyperlink"/>
    <w:basedOn w:val="Liguvaikefont"/>
    <w:uiPriority w:val="99"/>
    <w:semiHidden/>
    <w:unhideWhenUsed/>
    <w:rsid w:val="00187918"/>
    <w:rPr>
      <w:color w:val="0563C1"/>
      <w:u w:val="single"/>
    </w:rPr>
  </w:style>
  <w:style w:type="character" w:styleId="Klastatudhperlink">
    <w:name w:val="FollowedHyperlink"/>
    <w:basedOn w:val="Liguvaikefont"/>
    <w:uiPriority w:val="99"/>
    <w:semiHidden/>
    <w:unhideWhenUsed/>
    <w:rsid w:val="00187918"/>
    <w:rPr>
      <w:color w:val="954F72"/>
      <w:u w:val="single"/>
    </w:rPr>
  </w:style>
  <w:style w:type="paragraph" w:customStyle="1" w:styleId="xl73">
    <w:name w:val="xl7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val="en-US"/>
    </w:rPr>
  </w:style>
  <w:style w:type="paragraph" w:customStyle="1" w:styleId="xl74">
    <w:name w:val="xl7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75">
    <w:name w:val="xl7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76">
    <w:name w:val="xl76"/>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77">
    <w:name w:val="xl77"/>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78">
    <w:name w:val="xl78"/>
    <w:basedOn w:val="Normaallaad"/>
    <w:rsid w:val="00187918"/>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9">
    <w:name w:val="xl79"/>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0">
    <w:name w:val="xl80"/>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1">
    <w:name w:val="xl81"/>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82">
    <w:name w:val="xl8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83">
    <w:name w:val="xl8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4">
    <w:name w:val="xl8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5">
    <w:name w:val="xl8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86">
    <w:name w:val="xl86"/>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sz w:val="16"/>
      <w:szCs w:val="16"/>
      <w:lang w:val="en-US"/>
    </w:rPr>
  </w:style>
  <w:style w:type="paragraph" w:customStyle="1" w:styleId="xl87">
    <w:name w:val="xl87"/>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88">
    <w:name w:val="xl88"/>
    <w:basedOn w:val="Normaallaad"/>
    <w:rsid w:val="00187918"/>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89">
    <w:name w:val="xl89"/>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24"/>
      <w:szCs w:val="24"/>
      <w:lang w:val="en-US"/>
    </w:rPr>
  </w:style>
  <w:style w:type="paragraph" w:customStyle="1" w:styleId="xl90">
    <w:name w:val="xl90"/>
    <w:basedOn w:val="Normaallaad"/>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1">
    <w:name w:val="xl91"/>
    <w:basedOn w:val="Normaallaad"/>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2">
    <w:name w:val="xl9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3">
    <w:name w:val="xl9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94">
    <w:name w:val="xl9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95">
    <w:name w:val="xl9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96">
    <w:name w:val="xl96"/>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6"/>
      <w:szCs w:val="16"/>
      <w:lang w:val="en-US"/>
    </w:rPr>
  </w:style>
  <w:style w:type="paragraph" w:customStyle="1" w:styleId="xl97">
    <w:name w:val="xl97"/>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98">
    <w:name w:val="xl98"/>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000000"/>
      <w:sz w:val="16"/>
      <w:szCs w:val="16"/>
      <w:lang w:val="en-US"/>
    </w:rPr>
  </w:style>
  <w:style w:type="paragraph" w:customStyle="1" w:styleId="xl99">
    <w:name w:val="xl99"/>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100">
    <w:name w:val="xl100"/>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top"/>
    </w:pPr>
    <w:rPr>
      <w:rFonts w:ascii="Times New Roman" w:eastAsia="Times New Roman" w:hAnsi="Times New Roman" w:cs="Times New Roman"/>
      <w:color w:val="000000"/>
      <w:sz w:val="16"/>
      <w:szCs w:val="16"/>
      <w:lang w:val="en-US"/>
    </w:rPr>
  </w:style>
  <w:style w:type="paragraph" w:customStyle="1" w:styleId="xl101">
    <w:name w:val="xl101"/>
    <w:basedOn w:val="Normaallaad"/>
    <w:rsid w:val="001879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top"/>
    </w:pPr>
    <w:rPr>
      <w:rFonts w:ascii="Times New Roman" w:eastAsia="Times New Roman" w:hAnsi="Times New Roman" w:cs="Times New Roman"/>
      <w:color w:val="000000"/>
      <w:sz w:val="16"/>
      <w:szCs w:val="16"/>
      <w:lang w:val="en-US"/>
    </w:rPr>
  </w:style>
  <w:style w:type="paragraph" w:customStyle="1" w:styleId="xl102">
    <w:name w:val="xl10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16"/>
      <w:szCs w:val="16"/>
      <w:lang w:val="en-US"/>
    </w:rPr>
  </w:style>
  <w:style w:type="paragraph" w:customStyle="1" w:styleId="xl103">
    <w:name w:val="xl103"/>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en-US"/>
    </w:rPr>
  </w:style>
  <w:style w:type="paragraph" w:customStyle="1" w:styleId="xl104">
    <w:name w:val="xl104"/>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16"/>
      <w:szCs w:val="16"/>
      <w:lang w:val="en-US"/>
    </w:rPr>
  </w:style>
  <w:style w:type="paragraph" w:customStyle="1" w:styleId="xl105">
    <w:name w:val="xl105"/>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val="en-US"/>
    </w:rPr>
  </w:style>
  <w:style w:type="paragraph" w:customStyle="1" w:styleId="xl106">
    <w:name w:val="xl106"/>
    <w:basedOn w:val="Normaallaad"/>
    <w:rsid w:val="00187918"/>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07">
    <w:name w:val="xl107"/>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b/>
      <w:bCs/>
      <w:color w:val="000000"/>
      <w:sz w:val="24"/>
      <w:szCs w:val="24"/>
      <w:lang w:val="en-US"/>
    </w:rPr>
  </w:style>
  <w:style w:type="paragraph" w:customStyle="1" w:styleId="xl108">
    <w:name w:val="xl108"/>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en-US"/>
    </w:rPr>
  </w:style>
  <w:style w:type="paragraph" w:customStyle="1" w:styleId="xl109">
    <w:name w:val="xl109"/>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Times New Roman" w:eastAsia="Times New Roman" w:hAnsi="Times New Roman" w:cs="Times New Roman"/>
      <w:sz w:val="24"/>
      <w:szCs w:val="24"/>
      <w:lang w:val="en-US"/>
    </w:rPr>
  </w:style>
  <w:style w:type="paragraph" w:customStyle="1" w:styleId="xl110">
    <w:name w:val="xl110"/>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11">
    <w:name w:val="xl111"/>
    <w:basedOn w:val="Normaallaad"/>
    <w:rsid w:val="00187918"/>
    <w:pPr>
      <w:spacing w:before="100" w:beforeAutospacing="1" w:after="100" w:afterAutospacing="1" w:line="240" w:lineRule="auto"/>
      <w:jc w:val="right"/>
    </w:pPr>
    <w:rPr>
      <w:rFonts w:ascii="Times New Roman" w:eastAsia="Times New Roman" w:hAnsi="Times New Roman" w:cs="Times New Roman"/>
      <w:sz w:val="24"/>
      <w:szCs w:val="24"/>
      <w:lang w:val="en-US"/>
    </w:rPr>
  </w:style>
  <w:style w:type="paragraph" w:customStyle="1" w:styleId="xl112">
    <w:name w:val="xl112"/>
    <w:basedOn w:val="Normaallaad"/>
    <w:rsid w:val="00187918"/>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6"/>
      <w:szCs w:val="16"/>
      <w:lang w:val="en-US"/>
    </w:rPr>
  </w:style>
  <w:style w:type="paragraph" w:customStyle="1" w:styleId="xl113">
    <w:name w:val="xl113"/>
    <w:basedOn w:val="Normaallaad"/>
    <w:rsid w:val="00187918"/>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color w:val="000000"/>
      <w:sz w:val="16"/>
      <w:szCs w:val="16"/>
      <w:lang w:val="en-US"/>
    </w:rPr>
  </w:style>
  <w:style w:type="paragraph" w:customStyle="1" w:styleId="xl114">
    <w:name w:val="xl114"/>
    <w:basedOn w:val="Normaallaad"/>
    <w:rsid w:val="00187918"/>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5">
    <w:name w:val="xl115"/>
    <w:basedOn w:val="Normaallaad"/>
    <w:rsid w:val="00187918"/>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55685534">
      <w:bodyDiv w:val="1"/>
      <w:marLeft w:val="0"/>
      <w:marRight w:val="0"/>
      <w:marTop w:val="0"/>
      <w:marBottom w:val="0"/>
      <w:divBdr>
        <w:top w:val="none" w:sz="0" w:space="0" w:color="auto"/>
        <w:left w:val="none" w:sz="0" w:space="0" w:color="auto"/>
        <w:bottom w:val="none" w:sz="0" w:space="0" w:color="auto"/>
        <w:right w:val="none" w:sz="0" w:space="0" w:color="auto"/>
      </w:divBdr>
    </w:div>
    <w:div w:id="1618563564">
      <w:bodyDiv w:val="1"/>
      <w:marLeft w:val="0"/>
      <w:marRight w:val="0"/>
      <w:marTop w:val="0"/>
      <w:marBottom w:val="0"/>
      <w:divBdr>
        <w:top w:val="none" w:sz="0" w:space="0" w:color="auto"/>
        <w:left w:val="none" w:sz="0" w:space="0" w:color="auto"/>
        <w:bottom w:val="none" w:sz="0" w:space="0" w:color="auto"/>
        <w:right w:val="none" w:sz="0" w:space="0" w:color="auto"/>
      </w:divBdr>
    </w:div>
    <w:div w:id="1791894138">
      <w:bodyDiv w:val="1"/>
      <w:marLeft w:val="0"/>
      <w:marRight w:val="0"/>
      <w:marTop w:val="0"/>
      <w:marBottom w:val="0"/>
      <w:divBdr>
        <w:top w:val="none" w:sz="0" w:space="0" w:color="auto"/>
        <w:left w:val="none" w:sz="0" w:space="0" w:color="auto"/>
        <w:bottom w:val="none" w:sz="0" w:space="0" w:color="auto"/>
        <w:right w:val="none" w:sz="0" w:space="0" w:color="auto"/>
      </w:divBdr>
    </w:div>
    <w:div w:id="2131390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44</Pages>
  <Words>11384</Words>
  <Characters>64890</Characters>
  <Application>Microsoft Office Word</Application>
  <DocSecurity>0</DocSecurity>
  <Lines>540</Lines>
  <Paragraphs>152</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76122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Jelena</cp:lastModifiedBy>
  <cp:revision>15</cp:revision>
  <cp:lastPrinted>2023-05-08T09:22:00Z</cp:lastPrinted>
  <dcterms:created xsi:type="dcterms:W3CDTF">2023-07-03T12:16:00Z</dcterms:created>
  <dcterms:modified xsi:type="dcterms:W3CDTF">2023-07-03T13:28:00Z</dcterms:modified>
</cp:coreProperties>
</file>