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8CE8" w14:textId="0428BA2B" w:rsidR="007472BD" w:rsidRPr="005D14A9" w:rsidRDefault="007472BD" w:rsidP="007472BD">
      <w:pPr>
        <w:ind w:left="6480" w:firstLine="720"/>
        <w:jc w:val="right"/>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eelnõu</w:t>
      </w:r>
    </w:p>
    <w:p w14:paraId="2DB865BE" w14:textId="77777777" w:rsidR="007472BD" w:rsidRPr="005D14A9" w:rsidRDefault="007472BD" w:rsidP="007472BD">
      <w:pPr>
        <w:ind w:left="6480" w:firstLine="720"/>
        <w:rPr>
          <w:rFonts w:ascii="Times New Roman" w:hAnsi="Times New Roman" w:cs="Times New Roman"/>
          <w:b w:val="0"/>
          <w:bCs/>
          <w:sz w:val="24"/>
          <w:szCs w:val="24"/>
          <w:lang w:val="et-EE"/>
        </w:rPr>
      </w:pPr>
    </w:p>
    <w:p w14:paraId="1623EC1D" w14:textId="77777777" w:rsidR="007472BD" w:rsidRPr="005D14A9" w:rsidRDefault="007472BD" w:rsidP="007472BD">
      <w:pPr>
        <w:pStyle w:val="BodyText"/>
        <w:jc w:val="center"/>
        <w:rPr>
          <w:bCs/>
          <w:sz w:val="24"/>
          <w:szCs w:val="24"/>
        </w:rPr>
      </w:pPr>
      <w:r w:rsidRPr="005D14A9">
        <w:rPr>
          <w:bCs/>
          <w:sz w:val="24"/>
          <w:szCs w:val="24"/>
        </w:rPr>
        <w:t>NARVA  LINNAVALITSUS</w:t>
      </w:r>
    </w:p>
    <w:p w14:paraId="7B25CFF3" w14:textId="77777777" w:rsidR="007472BD" w:rsidRPr="005D14A9" w:rsidRDefault="007472BD" w:rsidP="007472BD">
      <w:pPr>
        <w:pStyle w:val="BodyText"/>
        <w:rPr>
          <w:bCs/>
          <w:sz w:val="24"/>
          <w:szCs w:val="24"/>
        </w:rPr>
      </w:pPr>
    </w:p>
    <w:p w14:paraId="74A79F0D" w14:textId="77777777" w:rsidR="007472BD" w:rsidRPr="005D14A9" w:rsidRDefault="007472BD" w:rsidP="007472BD">
      <w:pPr>
        <w:pStyle w:val="BodyText"/>
        <w:jc w:val="center"/>
        <w:rPr>
          <w:bCs/>
          <w:sz w:val="24"/>
          <w:szCs w:val="24"/>
        </w:rPr>
      </w:pPr>
      <w:r w:rsidRPr="005D14A9">
        <w:rPr>
          <w:bCs/>
          <w:sz w:val="24"/>
          <w:szCs w:val="24"/>
        </w:rPr>
        <w:t>PROTOKOLLILINE   OTSUS</w:t>
      </w:r>
    </w:p>
    <w:p w14:paraId="6621DB21" w14:textId="77777777" w:rsidR="007472BD" w:rsidRPr="005D14A9" w:rsidRDefault="007472BD" w:rsidP="007472BD">
      <w:pPr>
        <w:rPr>
          <w:rFonts w:ascii="Times New Roman" w:hAnsi="Times New Roman" w:cs="Times New Roman"/>
          <w:b w:val="0"/>
          <w:bCs/>
          <w:sz w:val="24"/>
          <w:szCs w:val="24"/>
          <w:lang w:val="et-EE"/>
        </w:rPr>
      </w:pPr>
    </w:p>
    <w:p w14:paraId="3BE071C2" w14:textId="77777777" w:rsidR="007472BD" w:rsidRPr="005D14A9" w:rsidRDefault="007472BD" w:rsidP="007472BD">
      <w:pPr>
        <w:rPr>
          <w:rFonts w:ascii="Times New Roman" w:hAnsi="Times New Roman" w:cs="Times New Roman"/>
          <w:b w:val="0"/>
          <w:bCs/>
          <w:sz w:val="24"/>
          <w:szCs w:val="24"/>
          <w:lang w:val="et-EE"/>
        </w:rPr>
      </w:pPr>
    </w:p>
    <w:p w14:paraId="2C78E11E" w14:textId="77777777" w:rsidR="007472BD" w:rsidRPr="005D14A9" w:rsidRDefault="007472BD" w:rsidP="007472BD">
      <w:pPr>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 xml:space="preserve"> Narva</w:t>
      </w:r>
      <w:r w:rsidRPr="005D14A9">
        <w:rPr>
          <w:rFonts w:ascii="Times New Roman" w:hAnsi="Times New Roman" w:cs="Times New Roman"/>
          <w:b w:val="0"/>
          <w:bCs/>
          <w:sz w:val="24"/>
          <w:szCs w:val="24"/>
          <w:lang w:val="et-EE"/>
        </w:rPr>
        <w:tab/>
      </w:r>
      <w:r w:rsidRPr="005D14A9">
        <w:rPr>
          <w:rFonts w:ascii="Times New Roman" w:hAnsi="Times New Roman" w:cs="Times New Roman"/>
          <w:b w:val="0"/>
          <w:bCs/>
          <w:sz w:val="24"/>
          <w:szCs w:val="24"/>
          <w:lang w:val="et-EE"/>
        </w:rPr>
        <w:tab/>
      </w:r>
      <w:r w:rsidRPr="005D14A9">
        <w:rPr>
          <w:rFonts w:ascii="Times New Roman" w:hAnsi="Times New Roman" w:cs="Times New Roman"/>
          <w:b w:val="0"/>
          <w:bCs/>
          <w:sz w:val="24"/>
          <w:szCs w:val="24"/>
          <w:lang w:val="et-EE"/>
        </w:rPr>
        <w:tab/>
      </w:r>
      <w:r w:rsidRPr="005D14A9">
        <w:rPr>
          <w:rFonts w:ascii="Times New Roman" w:hAnsi="Times New Roman" w:cs="Times New Roman"/>
          <w:b w:val="0"/>
          <w:bCs/>
          <w:sz w:val="24"/>
          <w:szCs w:val="24"/>
          <w:lang w:val="et-EE"/>
        </w:rPr>
        <w:tab/>
      </w:r>
      <w:r w:rsidRPr="005D14A9">
        <w:rPr>
          <w:rFonts w:ascii="Times New Roman" w:hAnsi="Times New Roman" w:cs="Times New Roman"/>
          <w:b w:val="0"/>
          <w:bCs/>
          <w:sz w:val="24"/>
          <w:szCs w:val="24"/>
          <w:lang w:val="et-EE"/>
        </w:rPr>
        <w:tab/>
      </w:r>
      <w:r w:rsidRPr="005D14A9">
        <w:rPr>
          <w:rFonts w:ascii="Times New Roman" w:hAnsi="Times New Roman" w:cs="Times New Roman"/>
          <w:b w:val="0"/>
          <w:bCs/>
          <w:sz w:val="24"/>
          <w:szCs w:val="24"/>
          <w:lang w:val="et-EE"/>
        </w:rPr>
        <w:tab/>
      </w:r>
      <w:r w:rsidRPr="005D14A9">
        <w:rPr>
          <w:rFonts w:ascii="Times New Roman" w:hAnsi="Times New Roman" w:cs="Times New Roman"/>
          <w:b w:val="0"/>
          <w:bCs/>
          <w:sz w:val="24"/>
          <w:szCs w:val="24"/>
          <w:lang w:val="et-EE"/>
        </w:rPr>
        <w:tab/>
        <w:t xml:space="preserve">          ………………... a  nr  ……..........</w:t>
      </w:r>
    </w:p>
    <w:p w14:paraId="57CB30B0" w14:textId="77777777" w:rsidR="007472BD" w:rsidRPr="005D14A9" w:rsidRDefault="007472BD" w:rsidP="007472BD">
      <w:pPr>
        <w:rPr>
          <w:rFonts w:ascii="Times New Roman" w:hAnsi="Times New Roman" w:cs="Times New Roman"/>
          <w:b w:val="0"/>
          <w:bCs/>
          <w:sz w:val="24"/>
          <w:szCs w:val="24"/>
          <w:lang w:val="et-EE"/>
        </w:rPr>
      </w:pPr>
    </w:p>
    <w:p w14:paraId="2917B4A5" w14:textId="77777777" w:rsidR="007472BD" w:rsidRPr="005D14A9" w:rsidRDefault="007472BD" w:rsidP="007472BD">
      <w:pPr>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Narva Linnavolikogu määruse eelnõu</w:t>
      </w:r>
    </w:p>
    <w:p w14:paraId="0D79D637" w14:textId="2342EFA5" w:rsidR="007472BD" w:rsidRPr="005D14A9" w:rsidRDefault="007472BD" w:rsidP="007472BD">
      <w:pPr>
        <w:jc w:val="left"/>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„Kaugküttepiirkonna määramine”</w:t>
      </w:r>
    </w:p>
    <w:p w14:paraId="376EF7AB" w14:textId="77777777" w:rsidR="007472BD" w:rsidRPr="005D14A9" w:rsidRDefault="007472BD" w:rsidP="007472BD">
      <w:pPr>
        <w:rPr>
          <w:rFonts w:ascii="Times New Roman" w:hAnsi="Times New Roman" w:cs="Times New Roman"/>
          <w:b w:val="0"/>
          <w:bCs/>
          <w:sz w:val="24"/>
          <w:szCs w:val="24"/>
          <w:lang w:val="et-EE"/>
        </w:rPr>
      </w:pPr>
    </w:p>
    <w:p w14:paraId="37202BAB" w14:textId="77777777" w:rsidR="007472BD" w:rsidRPr="005D14A9" w:rsidRDefault="007472BD" w:rsidP="007472BD">
      <w:pPr>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Narva Linnavalitsus otsustab:</w:t>
      </w:r>
    </w:p>
    <w:p w14:paraId="68382313" w14:textId="77777777" w:rsidR="007472BD" w:rsidRPr="005D14A9" w:rsidRDefault="007472BD" w:rsidP="007472BD">
      <w:pPr>
        <w:ind w:left="360"/>
        <w:rPr>
          <w:rFonts w:ascii="Times New Roman" w:hAnsi="Times New Roman" w:cs="Times New Roman"/>
          <w:b w:val="0"/>
          <w:bCs/>
          <w:sz w:val="24"/>
          <w:szCs w:val="24"/>
          <w:lang w:val="et-EE"/>
        </w:rPr>
      </w:pPr>
    </w:p>
    <w:p w14:paraId="2A0245E8" w14:textId="77777777" w:rsidR="00472CCF" w:rsidRPr="005D14A9" w:rsidRDefault="007472BD" w:rsidP="00472CCF">
      <w:pPr>
        <w:jc w:val="left"/>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1.</w:t>
      </w:r>
      <w:r w:rsidRPr="005D14A9">
        <w:rPr>
          <w:rFonts w:ascii="Times New Roman" w:hAnsi="Times New Roman" w:cs="Times New Roman"/>
          <w:b w:val="0"/>
          <w:bCs/>
          <w:sz w:val="24"/>
          <w:szCs w:val="24"/>
          <w:lang w:val="et-EE"/>
        </w:rPr>
        <w:tab/>
        <w:t>Esitada Narva Linnavolikogule määruse eelnõu „Kaugküttepiirkonna määramine” (lisatud).</w:t>
      </w:r>
    </w:p>
    <w:p w14:paraId="5554AD32" w14:textId="0B4D27F3" w:rsidR="007472BD" w:rsidRPr="005D14A9" w:rsidRDefault="007472BD" w:rsidP="00472CCF">
      <w:pPr>
        <w:jc w:val="left"/>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2.</w:t>
      </w:r>
      <w:r w:rsidRPr="005D14A9">
        <w:rPr>
          <w:rFonts w:ascii="Times New Roman" w:hAnsi="Times New Roman" w:cs="Times New Roman"/>
          <w:b w:val="0"/>
          <w:bCs/>
          <w:sz w:val="24"/>
          <w:szCs w:val="24"/>
          <w:lang w:val="et-EE"/>
        </w:rPr>
        <w:tab/>
        <w:t xml:space="preserve">Volitada Narva linna abilinnapea Irina </w:t>
      </w:r>
      <w:proofErr w:type="spellStart"/>
      <w:r w:rsidRPr="005D14A9">
        <w:rPr>
          <w:rFonts w:ascii="Times New Roman" w:hAnsi="Times New Roman" w:cs="Times New Roman"/>
          <w:b w:val="0"/>
          <w:bCs/>
          <w:sz w:val="24"/>
          <w:szCs w:val="24"/>
          <w:lang w:val="et-EE"/>
        </w:rPr>
        <w:t>Smirnova´t</w:t>
      </w:r>
      <w:proofErr w:type="spellEnd"/>
      <w:r w:rsidRPr="005D14A9">
        <w:rPr>
          <w:rFonts w:ascii="Times New Roman" w:hAnsi="Times New Roman" w:cs="Times New Roman"/>
          <w:b w:val="0"/>
          <w:bCs/>
          <w:sz w:val="24"/>
          <w:szCs w:val="24"/>
          <w:lang w:val="et-EE"/>
        </w:rPr>
        <w:t xml:space="preserve"> nimetatud küsimust Narva Linnavolikogus ette kandma.</w:t>
      </w:r>
    </w:p>
    <w:p w14:paraId="5D9BB92D" w14:textId="77777777" w:rsidR="007472BD" w:rsidRPr="005D14A9" w:rsidRDefault="007472BD" w:rsidP="007472BD">
      <w:pPr>
        <w:rPr>
          <w:rFonts w:ascii="Times New Roman" w:hAnsi="Times New Roman" w:cs="Times New Roman"/>
          <w:b w:val="0"/>
          <w:bCs/>
          <w:sz w:val="24"/>
          <w:szCs w:val="24"/>
          <w:lang w:val="et-EE"/>
        </w:rPr>
      </w:pPr>
    </w:p>
    <w:p w14:paraId="3ACD46DF" w14:textId="77777777" w:rsidR="007472BD" w:rsidRPr="005D14A9" w:rsidRDefault="007472BD" w:rsidP="007472BD">
      <w:pPr>
        <w:rPr>
          <w:rFonts w:ascii="Times New Roman" w:hAnsi="Times New Roman" w:cs="Times New Roman"/>
          <w:b w:val="0"/>
          <w:bCs/>
          <w:sz w:val="24"/>
          <w:szCs w:val="24"/>
          <w:lang w:val="et-EE"/>
        </w:rPr>
      </w:pPr>
    </w:p>
    <w:p w14:paraId="3A1BD0EF" w14:textId="77777777" w:rsidR="007472BD" w:rsidRPr="005D14A9" w:rsidRDefault="007472BD" w:rsidP="007472BD">
      <w:pPr>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 xml:space="preserve">     Katri Raik</w:t>
      </w:r>
      <w:r w:rsidRPr="005D14A9">
        <w:rPr>
          <w:rFonts w:ascii="Times New Roman" w:hAnsi="Times New Roman" w:cs="Times New Roman"/>
          <w:b w:val="0"/>
          <w:bCs/>
          <w:sz w:val="24"/>
          <w:szCs w:val="24"/>
          <w:lang w:val="et-EE"/>
        </w:rPr>
        <w:tab/>
        <w:t xml:space="preserve">                        </w:t>
      </w:r>
    </w:p>
    <w:p w14:paraId="582B35A4" w14:textId="77777777" w:rsidR="007472BD" w:rsidRPr="005D14A9" w:rsidRDefault="007472BD" w:rsidP="007472BD">
      <w:pPr>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 xml:space="preserve">     Linnapea                                                          Üllar Kaljuste </w:t>
      </w:r>
    </w:p>
    <w:p w14:paraId="0CB5C619" w14:textId="77777777" w:rsidR="007472BD" w:rsidRPr="005D14A9" w:rsidRDefault="007472BD" w:rsidP="007472BD">
      <w:pPr>
        <w:rPr>
          <w:rFonts w:ascii="Times New Roman" w:hAnsi="Times New Roman" w:cs="Times New Roman"/>
          <w:b w:val="0"/>
          <w:bCs/>
          <w:sz w:val="24"/>
          <w:szCs w:val="24"/>
          <w:lang w:val="et-EE"/>
        </w:rPr>
      </w:pPr>
      <w:r w:rsidRPr="005D14A9">
        <w:rPr>
          <w:rFonts w:ascii="Times New Roman" w:hAnsi="Times New Roman" w:cs="Times New Roman"/>
          <w:b w:val="0"/>
          <w:bCs/>
          <w:sz w:val="24"/>
          <w:szCs w:val="24"/>
          <w:lang w:val="et-EE"/>
        </w:rPr>
        <w:t xml:space="preserve">                                                                              Linnasekretär                                                                        </w:t>
      </w:r>
    </w:p>
    <w:p w14:paraId="347D67AD" w14:textId="77777777" w:rsidR="007472BD" w:rsidRPr="005D14A9" w:rsidRDefault="007472BD" w:rsidP="007472BD">
      <w:pPr>
        <w:rPr>
          <w:rFonts w:ascii="Times New Roman" w:hAnsi="Times New Roman" w:cs="Times New Roman"/>
          <w:b w:val="0"/>
          <w:bCs/>
          <w:sz w:val="24"/>
          <w:szCs w:val="24"/>
          <w:lang w:val="et-EE"/>
        </w:rPr>
      </w:pPr>
    </w:p>
    <w:p w14:paraId="49FF3356" w14:textId="77777777" w:rsidR="007472BD" w:rsidRPr="005D14A9" w:rsidRDefault="007472BD" w:rsidP="007472BD">
      <w:pPr>
        <w:rPr>
          <w:lang w:val="et-EE"/>
        </w:rPr>
      </w:pPr>
    </w:p>
    <w:p w14:paraId="5E613BC3" w14:textId="77777777" w:rsidR="007472BD" w:rsidRPr="005D14A9" w:rsidRDefault="007472BD" w:rsidP="007472BD">
      <w:pPr>
        <w:rPr>
          <w:lang w:val="et-EE"/>
        </w:rPr>
      </w:pPr>
    </w:p>
    <w:p w14:paraId="625665D4" w14:textId="77777777" w:rsidR="007472BD" w:rsidRPr="005D14A9" w:rsidRDefault="007472BD" w:rsidP="007472BD">
      <w:pPr>
        <w:rPr>
          <w:lang w:val="et-EE"/>
        </w:rPr>
      </w:pPr>
    </w:p>
    <w:p w14:paraId="3FE5FD15" w14:textId="77777777" w:rsidR="00472CCF" w:rsidRPr="005D14A9" w:rsidRDefault="00472CCF" w:rsidP="007472BD">
      <w:pPr>
        <w:rPr>
          <w:rFonts w:ascii="Times New Roman" w:hAnsi="Times New Roman" w:cs="Times New Roman"/>
          <w:sz w:val="24"/>
          <w:szCs w:val="24"/>
          <w:lang w:val="et-EE"/>
        </w:rPr>
      </w:pPr>
    </w:p>
    <w:p w14:paraId="7941728F" w14:textId="77777777" w:rsidR="007B5D30" w:rsidRPr="005D14A9" w:rsidRDefault="007B5D30" w:rsidP="007B5D30">
      <w:pPr>
        <w:jc w:val="right"/>
        <w:rPr>
          <w:rFonts w:ascii="Times New Roman" w:hAnsi="Times New Roman" w:cs="Times New Roman"/>
          <w:sz w:val="24"/>
          <w:szCs w:val="24"/>
          <w:lang w:val="et-EE"/>
        </w:rPr>
      </w:pPr>
      <w:r w:rsidRPr="005D14A9">
        <w:rPr>
          <w:rFonts w:ascii="Times New Roman" w:hAnsi="Times New Roman" w:cs="Times New Roman"/>
          <w:sz w:val="24"/>
          <w:szCs w:val="24"/>
          <w:lang w:val="et-EE"/>
        </w:rPr>
        <w:tab/>
      </w:r>
      <w:r w:rsidRPr="005D14A9">
        <w:rPr>
          <w:rFonts w:ascii="Times New Roman" w:hAnsi="Times New Roman" w:cs="Times New Roman"/>
          <w:sz w:val="24"/>
          <w:szCs w:val="24"/>
          <w:lang w:val="et-EE"/>
        </w:rPr>
        <w:tab/>
        <w:t>eelnõu</w:t>
      </w:r>
    </w:p>
    <w:p w14:paraId="24DA1456" w14:textId="62657635" w:rsidR="007B5D30" w:rsidRPr="005D14A9" w:rsidRDefault="007B5D30" w:rsidP="00472CCF">
      <w:pPr>
        <w:jc w:val="center"/>
        <w:rPr>
          <w:rFonts w:ascii="Times New Roman" w:hAnsi="Times New Roman" w:cs="Times New Roman"/>
          <w:b w:val="0"/>
          <w:sz w:val="24"/>
          <w:szCs w:val="24"/>
          <w:lang w:val="et-EE"/>
        </w:rPr>
      </w:pPr>
      <w:r w:rsidRPr="005D14A9">
        <w:rPr>
          <w:rFonts w:ascii="Times New Roman" w:hAnsi="Times New Roman" w:cs="Times New Roman"/>
          <w:sz w:val="24"/>
          <w:szCs w:val="24"/>
          <w:lang w:val="et-EE"/>
        </w:rPr>
        <w:t>NARVA LINNAVOLIKOGU</w:t>
      </w:r>
    </w:p>
    <w:p w14:paraId="5D4AE821" w14:textId="77777777" w:rsidR="007B5D30" w:rsidRPr="005D14A9" w:rsidRDefault="007B5D30" w:rsidP="007B5D30">
      <w:pPr>
        <w:jc w:val="center"/>
        <w:rPr>
          <w:rFonts w:ascii="Times New Roman" w:hAnsi="Times New Roman" w:cs="Times New Roman"/>
          <w:sz w:val="24"/>
          <w:szCs w:val="24"/>
          <w:lang w:val="et-EE"/>
        </w:rPr>
      </w:pPr>
      <w:r w:rsidRPr="005D14A9">
        <w:rPr>
          <w:rFonts w:ascii="Times New Roman" w:hAnsi="Times New Roman" w:cs="Times New Roman"/>
          <w:sz w:val="24"/>
          <w:szCs w:val="24"/>
          <w:lang w:val="et-EE"/>
        </w:rPr>
        <w:t>MÄÄRUS</w:t>
      </w:r>
    </w:p>
    <w:p w14:paraId="5787557D" w14:textId="77777777" w:rsidR="007B5D30" w:rsidRPr="005D14A9" w:rsidRDefault="007B5D30" w:rsidP="007B5D30">
      <w:pPr>
        <w:rPr>
          <w:rFonts w:ascii="Times New Roman" w:hAnsi="Times New Roman" w:cs="Times New Roman"/>
          <w:sz w:val="24"/>
          <w:szCs w:val="24"/>
          <w:lang w:val="et-EE"/>
        </w:rPr>
      </w:pPr>
    </w:p>
    <w:p w14:paraId="7DE77DF7" w14:textId="3C24ECE5" w:rsidR="007B5D30" w:rsidRPr="005D14A9" w:rsidRDefault="007B5D30" w:rsidP="007B5D30">
      <w:pPr>
        <w:rPr>
          <w:rFonts w:ascii="Times New Roman" w:hAnsi="Times New Roman" w:cs="Times New Roman"/>
          <w:b w:val="0"/>
          <w:sz w:val="24"/>
          <w:szCs w:val="24"/>
          <w:lang w:val="et-EE"/>
        </w:rPr>
      </w:pPr>
      <w:r w:rsidRPr="005D14A9">
        <w:rPr>
          <w:rFonts w:ascii="Times New Roman" w:hAnsi="Times New Roman" w:cs="Times New Roman"/>
          <w:sz w:val="24"/>
          <w:szCs w:val="24"/>
          <w:lang w:val="et-EE"/>
        </w:rPr>
        <w:t xml:space="preserve">Narva </w:t>
      </w:r>
      <w:r w:rsidRPr="005D14A9">
        <w:rPr>
          <w:rFonts w:ascii="Times New Roman" w:hAnsi="Times New Roman" w:cs="Times New Roman"/>
          <w:sz w:val="24"/>
          <w:szCs w:val="24"/>
          <w:lang w:val="et-EE"/>
        </w:rPr>
        <w:tab/>
      </w:r>
      <w:r w:rsidRPr="005D14A9">
        <w:rPr>
          <w:rFonts w:ascii="Times New Roman" w:hAnsi="Times New Roman" w:cs="Times New Roman"/>
          <w:sz w:val="24"/>
          <w:szCs w:val="24"/>
          <w:lang w:val="et-EE"/>
        </w:rPr>
        <w:tab/>
      </w:r>
      <w:r w:rsidRPr="005D14A9">
        <w:rPr>
          <w:rFonts w:ascii="Times New Roman" w:hAnsi="Times New Roman" w:cs="Times New Roman"/>
          <w:sz w:val="24"/>
          <w:szCs w:val="24"/>
          <w:lang w:val="et-EE"/>
        </w:rPr>
        <w:tab/>
      </w:r>
      <w:r w:rsidRPr="005D14A9">
        <w:rPr>
          <w:rFonts w:ascii="Times New Roman" w:hAnsi="Times New Roman" w:cs="Times New Roman"/>
          <w:sz w:val="24"/>
          <w:szCs w:val="24"/>
          <w:lang w:val="et-EE"/>
        </w:rPr>
        <w:tab/>
      </w:r>
      <w:r w:rsidRPr="005D14A9">
        <w:rPr>
          <w:rFonts w:ascii="Times New Roman" w:hAnsi="Times New Roman" w:cs="Times New Roman"/>
          <w:sz w:val="24"/>
          <w:szCs w:val="24"/>
          <w:lang w:val="et-EE"/>
        </w:rPr>
        <w:tab/>
        <w:t xml:space="preserve">                                     …………………. nr …......……</w:t>
      </w:r>
    </w:p>
    <w:p w14:paraId="34D8599A" w14:textId="77777777" w:rsidR="007B5D30" w:rsidRPr="00517810" w:rsidRDefault="007B5D30" w:rsidP="007B5D30">
      <w:pPr>
        <w:rPr>
          <w:rFonts w:ascii="Times New Roman" w:hAnsi="Times New Roman" w:cs="Times New Roman"/>
          <w:b w:val="0"/>
          <w:color w:val="auto"/>
          <w:sz w:val="24"/>
          <w:szCs w:val="24"/>
          <w:lang w:val="et-EE"/>
        </w:rPr>
      </w:pPr>
    </w:p>
    <w:p w14:paraId="323B38A4" w14:textId="173C0F63"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color w:val="auto"/>
          <w:sz w:val="24"/>
          <w:szCs w:val="24"/>
          <w:lang w:val="et-EE"/>
        </w:rPr>
        <w:t>Kaugküttepiirkonna määramine</w:t>
      </w:r>
    </w:p>
    <w:p w14:paraId="24F8A74C" w14:textId="443F56E3"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Määrus   kehtestatakse   kohaliku   omavalitsuse   korralduse   seaduse   §   22   lõike   1 punkti 37  ning </w:t>
      </w:r>
      <w:r w:rsidR="00B9277B" w:rsidRPr="00517810">
        <w:rPr>
          <w:rFonts w:ascii="Times New Roman" w:hAnsi="Times New Roman" w:cs="Times New Roman"/>
          <w:b w:val="0"/>
          <w:color w:val="auto"/>
          <w:sz w:val="24"/>
          <w:szCs w:val="24"/>
          <w:lang w:val="et-EE"/>
        </w:rPr>
        <w:t>kaugkütteseaduse §</w:t>
      </w:r>
      <w:r w:rsidRPr="00517810">
        <w:rPr>
          <w:rFonts w:ascii="Times New Roman" w:hAnsi="Times New Roman" w:cs="Times New Roman"/>
          <w:b w:val="0"/>
          <w:color w:val="auto"/>
          <w:sz w:val="24"/>
          <w:szCs w:val="24"/>
          <w:lang w:val="et-EE"/>
        </w:rPr>
        <w:t xml:space="preserve"> 5 lõi</w:t>
      </w:r>
      <w:r w:rsidR="005D14A9" w:rsidRPr="00517810">
        <w:rPr>
          <w:rFonts w:ascii="Times New Roman" w:hAnsi="Times New Roman" w:cs="Times New Roman"/>
          <w:b w:val="0"/>
          <w:color w:val="auto"/>
          <w:sz w:val="24"/>
          <w:szCs w:val="24"/>
          <w:lang w:val="et-EE"/>
        </w:rPr>
        <w:t>gete</w:t>
      </w:r>
      <w:r w:rsidRPr="00517810">
        <w:rPr>
          <w:rFonts w:ascii="Times New Roman" w:hAnsi="Times New Roman" w:cs="Times New Roman"/>
          <w:b w:val="0"/>
          <w:color w:val="auto"/>
          <w:sz w:val="24"/>
          <w:szCs w:val="24"/>
          <w:lang w:val="et-EE"/>
        </w:rPr>
        <w:t xml:space="preserve"> 2 ja 6 alusel.</w:t>
      </w:r>
    </w:p>
    <w:p w14:paraId="7236DF87" w14:textId="77777777"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1.   Määruse reguleerimisala</w:t>
      </w:r>
    </w:p>
    <w:p w14:paraId="3E2A44D7"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Käesoleva määrusega määratakse Narva linnas kaugküttepiirkonna piirid, kaugküttevõrguga (edaspidi võrk) liitumise ja võrgust eraldumise tingimused ja kord, kaugkütte üldised kvaliteedinõuded ning soojusettevõtja arenduskohustus.</w:t>
      </w:r>
    </w:p>
    <w:p w14:paraId="769FBD40" w14:textId="31B70D25"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Käesolevat määrust tuleb käsitleda koos </w:t>
      </w:r>
      <w:r w:rsidR="00B9277B" w:rsidRPr="00517810">
        <w:rPr>
          <w:rFonts w:ascii="Times New Roman" w:hAnsi="Times New Roman" w:cs="Times New Roman"/>
          <w:b w:val="0"/>
          <w:color w:val="auto"/>
          <w:sz w:val="24"/>
          <w:szCs w:val="24"/>
          <w:lang w:val="et-EE"/>
        </w:rPr>
        <w:t>kaugkütteseaduse ja</w:t>
      </w:r>
      <w:r w:rsidRPr="00517810">
        <w:rPr>
          <w:rFonts w:ascii="Times New Roman" w:hAnsi="Times New Roman" w:cs="Times New Roman"/>
          <w:b w:val="0"/>
          <w:color w:val="auto"/>
          <w:sz w:val="24"/>
          <w:szCs w:val="24"/>
          <w:lang w:val="et-EE"/>
        </w:rPr>
        <w:t xml:space="preserve"> kehtiva </w:t>
      </w:r>
      <w:hyperlink r:id="rId5">
        <w:r w:rsidRPr="00517810">
          <w:rPr>
            <w:rFonts w:ascii="Times New Roman" w:hAnsi="Times New Roman" w:cs="Times New Roman"/>
            <w:b w:val="0"/>
            <w:color w:val="auto"/>
            <w:sz w:val="24"/>
            <w:szCs w:val="24"/>
            <w:u w:val="single"/>
            <w:lang w:val="et-EE"/>
          </w:rPr>
          <w:t>Narva linna soojusmajanduse arengukavaga</w:t>
        </w:r>
      </w:hyperlink>
      <w:r w:rsidRPr="00517810">
        <w:rPr>
          <w:rFonts w:ascii="Times New Roman" w:hAnsi="Times New Roman" w:cs="Times New Roman"/>
          <w:b w:val="0"/>
          <w:color w:val="auto"/>
          <w:sz w:val="24"/>
          <w:szCs w:val="24"/>
          <w:lang w:val="et-EE"/>
        </w:rPr>
        <w:t xml:space="preserve">. </w:t>
      </w:r>
    </w:p>
    <w:p w14:paraId="692C3596" w14:textId="77777777"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2.   Mõisted</w:t>
      </w:r>
    </w:p>
    <w:p w14:paraId="6010A6B7"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Käesolevas määruses kasutatakse mõisteid kaugkütteseaduses ja teistes seadustes sätestatud tähenduses.</w:t>
      </w:r>
    </w:p>
    <w:p w14:paraId="79D8918B" w14:textId="77777777"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3.   Narva linna kaugküttepiirkonna piirid</w:t>
      </w:r>
    </w:p>
    <w:p w14:paraId="04548440"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Narva kaugküttepiirkond hõlmab valdavalt tiheasustusega alasid, kus on juba olemas võrk või kus oleks seda mõistlik arendada.</w:t>
      </w:r>
    </w:p>
    <w:p w14:paraId="39623D61" w14:textId="19323FBC"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(2) Narva kaugküttepiirkonna piire on kujutatud skemaatiliselt Narva linna kaardil (määruse lisa</w:t>
      </w:r>
      <w:r w:rsidR="00BA1137" w:rsidRPr="00517810">
        <w:rPr>
          <w:rFonts w:ascii="Times New Roman" w:hAnsi="Times New Roman" w:cs="Times New Roman"/>
          <w:b w:val="0"/>
          <w:color w:val="auto"/>
          <w:sz w:val="24"/>
          <w:szCs w:val="24"/>
          <w:lang w:val="et-EE"/>
        </w:rPr>
        <w:t>)</w:t>
      </w:r>
      <w:r w:rsidRPr="00517810">
        <w:rPr>
          <w:rFonts w:ascii="Times New Roman" w:hAnsi="Times New Roman" w:cs="Times New Roman"/>
          <w:b w:val="0"/>
          <w:color w:val="auto"/>
          <w:sz w:val="24"/>
          <w:szCs w:val="24"/>
          <w:lang w:val="et-EE"/>
        </w:rPr>
        <w:t xml:space="preserve">, millel </w:t>
      </w:r>
      <w:r w:rsidR="00BA1137" w:rsidRPr="00517810">
        <w:rPr>
          <w:rFonts w:ascii="Times New Roman" w:hAnsi="Times New Roman" w:cs="Times New Roman"/>
          <w:b w:val="0"/>
          <w:color w:val="auto"/>
          <w:sz w:val="24"/>
          <w:szCs w:val="24"/>
          <w:lang w:val="et-EE"/>
        </w:rPr>
        <w:t xml:space="preserve">küttepiirkond on </w:t>
      </w:r>
      <w:r w:rsidRPr="00517810">
        <w:rPr>
          <w:rFonts w:ascii="Times New Roman" w:hAnsi="Times New Roman" w:cs="Times New Roman"/>
          <w:b w:val="0"/>
          <w:color w:val="auto"/>
          <w:sz w:val="24"/>
          <w:szCs w:val="24"/>
          <w:lang w:val="et-EE"/>
        </w:rPr>
        <w:t xml:space="preserve">tähistatud </w:t>
      </w:r>
      <w:r w:rsidR="00BA1137" w:rsidRPr="00517810">
        <w:rPr>
          <w:rFonts w:ascii="Times New Roman" w:hAnsi="Times New Roman" w:cs="Times New Roman"/>
          <w:b w:val="0"/>
          <w:color w:val="auto"/>
          <w:sz w:val="24"/>
          <w:szCs w:val="24"/>
          <w:lang w:val="et-EE"/>
        </w:rPr>
        <w:t>helesinise</w:t>
      </w:r>
      <w:r w:rsidRPr="00517810">
        <w:rPr>
          <w:rFonts w:ascii="Times New Roman" w:hAnsi="Times New Roman" w:cs="Times New Roman"/>
          <w:b w:val="0"/>
          <w:color w:val="auto"/>
          <w:sz w:val="24"/>
          <w:szCs w:val="24"/>
          <w:lang w:val="et-EE"/>
        </w:rPr>
        <w:t xml:space="preserve"> värviga. </w:t>
      </w:r>
      <w:r w:rsidR="00201FF7" w:rsidRPr="00517810">
        <w:rPr>
          <w:rFonts w:ascii="Times New Roman" w:hAnsi="Times New Roman" w:cs="Times New Roman"/>
          <w:b w:val="0"/>
          <w:color w:val="auto"/>
          <w:sz w:val="24"/>
          <w:szCs w:val="24"/>
          <w:lang w:val="et-EE"/>
        </w:rPr>
        <w:t xml:space="preserve"> </w:t>
      </w:r>
    </w:p>
    <w:p w14:paraId="08D97993" w14:textId="77777777"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4.   Võrguga liitumise tingimused ja kord</w:t>
      </w:r>
    </w:p>
    <w:p w14:paraId="1A19ACE2"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Kaugküttepiirkonnas on võrguga liitumine kohustuslik kõigile kaugküttepiirkonnas asuvatele isikutele, kelle omanduses või valduses on tarbijapaigaldis ehitatava või ulatuslikult rekonstrueeritava ehitise soojusega varustamiseks.</w:t>
      </w:r>
    </w:p>
    <w:p w14:paraId="660A2195"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lastRenderedPageBreak/>
        <w:t>(2) Võrguettevõtja on võrgu tehniliste võimaluste piires kohustatud ühendama võrguga kõik kaugküttepiirkonnas asuvad liitumistaotluse esitanud liitujate tarbijapaigaldised, kui sellega ei seata ohtu varasemate liitujate varustuskindlust.</w:t>
      </w:r>
    </w:p>
    <w:p w14:paraId="2DB735E9"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(3)  Isikud, kelle omanduses või valduses on tarbijapaigaldis ehitise soojusega varustamiseks, mis kaugküttepiirkonna määramise ajal ei kasuta kaugkütet, võivad kuni ehitise rekonstrueerimiseni jätkata senise kütteviisi kasutamist ja ei ole kohustatud liituma kaugküttevõrguga.</w:t>
      </w:r>
    </w:p>
    <w:p w14:paraId="689BEAE2"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(4) Võrguga liitumine toimub kaugkütteseaduses sätestatud korras.</w:t>
      </w:r>
    </w:p>
    <w:p w14:paraId="408EC5A1"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(5) Võrguettevõtjal on õigus võtta võrguga liitujalt põhjendatud liitumistasu.</w:t>
      </w:r>
    </w:p>
    <w:p w14:paraId="4040900C"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(6) Võrguga ei ole kohustatud liituma kaugküttepiirkonnas asuva, ehitatava või rekonstrueeritava hoone valdaja või omanik paragrahvi 5 lõikes 2 loetletud juhtudel.</w:t>
      </w:r>
    </w:p>
    <w:p w14:paraId="07E2FF0B"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(7) Paragrahvi 5 lõikes 2 loetletud erisuste rakendamiseks annab loa Narva Linnavalitsus, küsides enne võrgupiirkonna võrguettevõtja arvamust. Võrguettevõtja analüüsib saadud teavet ja esitab kirjalikult oma seisukoha.</w:t>
      </w:r>
    </w:p>
    <w:p w14:paraId="2A5F04F1" w14:textId="77777777"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5.   Võrgust eraldumise tingimused ja kord</w:t>
      </w:r>
    </w:p>
    <w:p w14:paraId="1A4D5105"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Võrgust eraldumiseks loetakse võrguühenduse alalist likvideerimist.</w:t>
      </w:r>
    </w:p>
    <w:p w14:paraId="2329DA86"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(2) Erandid, mille korral kaugküttepiirkonnas ehitatavate või rekonstrueeritavate ehitiste soojusega varustamisel lubatakse kasutada muud kütteviisi kui kaugküte, on:</w:t>
      </w:r>
    </w:p>
    <w:p w14:paraId="17B118E1"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ajutised ehitised;</w:t>
      </w:r>
    </w:p>
    <w:p w14:paraId="00142D2F" w14:textId="6B338E5F"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2) ehitised või ehitiste kompleks, milles tarbijapaigaldis asub, tunnistatakse kasutus- või elamiskõlbmatuks või mis lähevad lammutu</w:t>
      </w:r>
      <w:r w:rsidR="005D14A9" w:rsidRPr="00517810">
        <w:rPr>
          <w:rFonts w:ascii="Times New Roman" w:hAnsi="Times New Roman" w:cs="Times New Roman"/>
          <w:b w:val="0"/>
          <w:color w:val="auto"/>
          <w:sz w:val="24"/>
          <w:szCs w:val="24"/>
          <w:lang w:val="et-EE"/>
        </w:rPr>
        <w:t>sele</w:t>
      </w:r>
      <w:r w:rsidRPr="00517810">
        <w:rPr>
          <w:rFonts w:ascii="Times New Roman" w:hAnsi="Times New Roman" w:cs="Times New Roman"/>
          <w:b w:val="0"/>
          <w:color w:val="auto"/>
          <w:sz w:val="24"/>
          <w:szCs w:val="24"/>
          <w:lang w:val="et-EE"/>
        </w:rPr>
        <w:t>;</w:t>
      </w:r>
    </w:p>
    <w:p w14:paraId="21161574" w14:textId="176C8CF0"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3) ehitised, mille projekteeritud maksimaalne soojuskoormus küttele </w:t>
      </w:r>
      <w:r w:rsidR="00B9277B" w:rsidRPr="00517810">
        <w:rPr>
          <w:rFonts w:ascii="Times New Roman" w:hAnsi="Times New Roman" w:cs="Times New Roman"/>
          <w:b w:val="0"/>
          <w:color w:val="auto"/>
          <w:sz w:val="24"/>
          <w:szCs w:val="24"/>
          <w:lang w:val="et-EE"/>
        </w:rPr>
        <w:t>ja ventilatsioonile</w:t>
      </w:r>
      <w:r w:rsidRPr="00517810">
        <w:rPr>
          <w:rFonts w:ascii="Times New Roman" w:hAnsi="Times New Roman" w:cs="Times New Roman"/>
          <w:b w:val="0"/>
          <w:color w:val="auto"/>
          <w:sz w:val="24"/>
          <w:szCs w:val="24"/>
          <w:lang w:val="et-EE"/>
        </w:rPr>
        <w:t xml:space="preserve"> kokku on alla 35 kW; </w:t>
      </w:r>
    </w:p>
    <w:p w14:paraId="6741D184"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4) ehitised, mille soojuskoormus küttele ja ventilatsioonile kokku paigaldatava trassi  jooksva meetri kohta on väiksem kui 2,0 kW/m; </w:t>
      </w:r>
    </w:p>
    <w:p w14:paraId="630F9C47"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5) ehitised, mille ühendamist ei võimalda võrgu tehnilised võimalused või mille võrku ühendamine seaks ohtu varasemate liitujate varustuskindluse; </w:t>
      </w:r>
    </w:p>
    <w:p w14:paraId="68EB3C23"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6) ehitised, mille puhul kütteks kasutatakse ainult tehnoloogilist jääksoojust või kütusevabadest taastuvatest allikatest soojust (päikeseenergia, tuuleenergia, </w:t>
      </w:r>
      <w:proofErr w:type="spellStart"/>
      <w:r w:rsidRPr="00517810">
        <w:rPr>
          <w:rFonts w:ascii="Times New Roman" w:hAnsi="Times New Roman" w:cs="Times New Roman"/>
          <w:b w:val="0"/>
          <w:color w:val="auto"/>
          <w:sz w:val="24"/>
          <w:szCs w:val="24"/>
          <w:lang w:val="et-EE"/>
        </w:rPr>
        <w:t>hüdroenergia</w:t>
      </w:r>
      <w:proofErr w:type="spellEnd"/>
      <w:r w:rsidRPr="00517810">
        <w:rPr>
          <w:rFonts w:ascii="Times New Roman" w:hAnsi="Times New Roman" w:cs="Times New Roman"/>
          <w:b w:val="0"/>
          <w:color w:val="auto"/>
          <w:sz w:val="24"/>
          <w:szCs w:val="24"/>
          <w:lang w:val="et-EE"/>
        </w:rPr>
        <w:t xml:space="preserve"> jne);</w:t>
      </w:r>
    </w:p>
    <w:p w14:paraId="236EFD95"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7) uued hooned või olemasolevad hooned, mille  laienduse korral ei ole kaugkütteettevõte võimeline pakkuma kaugküttepiirkonnas häiringuid põhjustamata piisavat soojuskoormust;</w:t>
      </w:r>
    </w:p>
    <w:p w14:paraId="7403020F"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lastRenderedPageBreak/>
        <w:t xml:space="preserve">(3) Loa käesoleva paragrahvi lõikes 2 loetletud erisuste kasutamiseks annab Narva Linnavalitsus detailplaneeringu lähteseisukohtade ja\või ehitusloa väljastamise käigus, küsides enne võrgupiirkonna võrguettevõtja arvamust. </w:t>
      </w:r>
    </w:p>
    <w:p w14:paraId="3272FDD9"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(4) Korterelamus ei ole üksikul korteriomandil lubatud kaugküttesüsteemist eralduda.</w:t>
      </w:r>
    </w:p>
    <w:p w14:paraId="0081462D"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(5) Soojusvarustuse ajutine katkestamine ja taastamine toimub vastavalt kaugkütteseaduses sätestatule.</w:t>
      </w:r>
    </w:p>
    <w:p w14:paraId="7A6DE5BD"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(6) Tarbijapaigaldise võrgust eraldamine ei tohi mingil moel kahjustada teiste tarbijapaigaldiste omanike huve.</w:t>
      </w:r>
    </w:p>
    <w:p w14:paraId="6513891B"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(7) Võrgust eraldumist taotlev tarbija peab võrguettevõtjale esitama võrgust eraldumise põhjendatud taotluse. Võrguettevõtja esitab 30 kalendripäeva jooksul eraldumistingimused või põhjendatud vastuväited tarbija taotlusele.</w:t>
      </w:r>
    </w:p>
    <w:p w14:paraId="397FC985" w14:textId="7F7E4C41"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(8)</w:t>
      </w:r>
      <w:r w:rsidR="00AF1124" w:rsidRPr="00517810">
        <w:rPr>
          <w:rFonts w:ascii="Times New Roman" w:hAnsi="Times New Roman" w:cs="Times New Roman"/>
          <w:b w:val="0"/>
          <w:color w:val="auto"/>
          <w:sz w:val="24"/>
          <w:szCs w:val="24"/>
          <w:lang w:val="et-EE"/>
        </w:rPr>
        <w:t xml:space="preserve"> </w:t>
      </w:r>
      <w:r w:rsidRPr="00517810">
        <w:rPr>
          <w:rFonts w:ascii="Times New Roman" w:hAnsi="Times New Roman" w:cs="Times New Roman"/>
          <w:b w:val="0"/>
          <w:color w:val="auto"/>
          <w:sz w:val="24"/>
          <w:szCs w:val="24"/>
          <w:lang w:val="et-EE"/>
        </w:rPr>
        <w:t>Eraldumistingimustes määratakse kindlaks:</w:t>
      </w:r>
      <w:r w:rsidRPr="00517810">
        <w:rPr>
          <w:rFonts w:ascii="Times New Roman" w:hAnsi="Times New Roman" w:cs="Times New Roman"/>
          <w:b w:val="0"/>
          <w:color w:val="auto"/>
          <w:sz w:val="24"/>
          <w:szCs w:val="24"/>
          <w:lang w:val="et-EE"/>
        </w:rPr>
        <w:br/>
        <w:t xml:space="preserve">  1) võrguühenduse likvideerimise aeg, mis peab olema kuue kuu jooksul võrgust eraldumise taotluse esitamisest;</w:t>
      </w:r>
      <w:r w:rsidRPr="00517810">
        <w:rPr>
          <w:rFonts w:ascii="Times New Roman" w:hAnsi="Times New Roman" w:cs="Times New Roman"/>
          <w:b w:val="0"/>
          <w:color w:val="auto"/>
          <w:sz w:val="24"/>
          <w:szCs w:val="24"/>
          <w:lang w:val="et-EE"/>
        </w:rPr>
        <w:br/>
        <w:t xml:space="preserve">  2) võrguühenduse likvideerimise tehnilised nõuded, mis on vajalikud võrgu stabiilsuse ja teiste tarbijate varustuskindluse tagamiseks.</w:t>
      </w:r>
    </w:p>
    <w:p w14:paraId="7662BEB1"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(9) Võrgust eraldumist taotlev tarbija peab tasuma võrguettevõtjale eraldumisega seotud põhjendatud kulud.</w:t>
      </w:r>
    </w:p>
    <w:p w14:paraId="453A822A"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(10) Omavoliliselt   tarbijapaigaldise   väljalülitamisega   (väljalõikamisega)   tekitatud   kahju võrguettevõtjale või teistele ühisomandis olevate tarbijapaigaldiste omanikele katab selle tekitaja seadusandlusega ettenähtud korras.</w:t>
      </w:r>
    </w:p>
    <w:p w14:paraId="70A05474"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(11)  Kaugküttepiirkonnas võivad tarbijad lisaks võrgust saadavale soojusele osta ka  kütusevabadest ja taastuvatest allikatest muundatud soojusenergiat selle tootjatelt. </w:t>
      </w:r>
    </w:p>
    <w:p w14:paraId="51D4E61E" w14:textId="35A412B5"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xml:space="preserve">§ </w:t>
      </w:r>
      <w:r w:rsidR="00AF1124" w:rsidRPr="00517810">
        <w:rPr>
          <w:rFonts w:ascii="Times New Roman" w:hAnsi="Times New Roman" w:cs="Times New Roman"/>
          <w:color w:val="auto"/>
          <w:sz w:val="24"/>
          <w:szCs w:val="24"/>
          <w:lang w:val="et-EE"/>
        </w:rPr>
        <w:t>6</w:t>
      </w:r>
      <w:r w:rsidRPr="00517810">
        <w:rPr>
          <w:rFonts w:ascii="Times New Roman" w:hAnsi="Times New Roman" w:cs="Times New Roman"/>
          <w:color w:val="auto"/>
          <w:sz w:val="24"/>
          <w:szCs w:val="24"/>
          <w:lang w:val="et-EE"/>
        </w:rPr>
        <w:t>.   Kaugkütte üldised kvaliteedinõuded</w:t>
      </w:r>
    </w:p>
    <w:p w14:paraId="6F8CF007"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Võrguettevõtja on kohustatud tagama enda omandis või valduses oleva võrguga ühendatud tarbijate pideva varustamise vajalikus koguses soojusega, lähtudes tarbijatega sõlmitud soojuse müügi lepingutest. Võrguettevõtjal on õigus kehtestada tehnilised nõuded tarbijapaigaldisele, et tagada võrgu optimaalne, säästlik ja efektiivne töörežiim.</w:t>
      </w:r>
    </w:p>
    <w:p w14:paraId="0CE1224D"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(2) Soojuse müügi lepingus ettenähtud soojuskoormuse tagamiseks peab soojuskandja temperatuurigraafik ja hüdrauliline režiim lähtuma välisõhu temperatuurist, ilmaprognoosist, tuule kiirusest ja suunast ning soojusvõrgu inertsist. Võrguettevõtja on kohustatud tagama soojusmõõtjate andmete (soojuskandja temperatuur ja kulu) perioodilise </w:t>
      </w:r>
      <w:proofErr w:type="spellStart"/>
      <w:r w:rsidRPr="00517810">
        <w:rPr>
          <w:rFonts w:ascii="Times New Roman" w:hAnsi="Times New Roman" w:cs="Times New Roman"/>
          <w:b w:val="0"/>
          <w:color w:val="auto"/>
          <w:sz w:val="24"/>
          <w:szCs w:val="24"/>
          <w:lang w:val="et-EE"/>
        </w:rPr>
        <w:t>kauglugemise</w:t>
      </w:r>
      <w:proofErr w:type="spellEnd"/>
      <w:r w:rsidRPr="00517810">
        <w:rPr>
          <w:rFonts w:ascii="Times New Roman" w:hAnsi="Times New Roman" w:cs="Times New Roman"/>
          <w:b w:val="0"/>
          <w:color w:val="auto"/>
          <w:sz w:val="24"/>
          <w:szCs w:val="24"/>
          <w:lang w:val="et-EE"/>
        </w:rPr>
        <w:t>.</w:t>
      </w:r>
    </w:p>
    <w:p w14:paraId="33ED8ADD"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(3) Piisava tsirkulatsiooni tagamiseks tarbijapaigaldises peab võrguettevõtja tagama tarbija soojussõlme ees rõhkude vahe järgmiselt:</w:t>
      </w:r>
      <w:r w:rsidRPr="00517810">
        <w:rPr>
          <w:rFonts w:ascii="Times New Roman" w:hAnsi="Times New Roman" w:cs="Times New Roman"/>
          <w:b w:val="0"/>
          <w:color w:val="auto"/>
          <w:sz w:val="24"/>
          <w:szCs w:val="24"/>
          <w:lang w:val="et-EE"/>
        </w:rPr>
        <w:br/>
      </w:r>
      <w:r w:rsidRPr="00517810">
        <w:rPr>
          <w:rFonts w:ascii="Times New Roman" w:hAnsi="Times New Roman" w:cs="Times New Roman"/>
          <w:b w:val="0"/>
          <w:color w:val="auto"/>
          <w:sz w:val="24"/>
          <w:szCs w:val="24"/>
          <w:lang w:val="et-EE"/>
        </w:rPr>
        <w:lastRenderedPageBreak/>
        <w:t xml:space="preserve">  1) sõltumatu ühendusskeemi puhul vähemalt 0,6 </w:t>
      </w:r>
      <w:proofErr w:type="spellStart"/>
      <w:r w:rsidRPr="00517810">
        <w:rPr>
          <w:rFonts w:ascii="Times New Roman" w:hAnsi="Times New Roman" w:cs="Times New Roman"/>
          <w:b w:val="0"/>
          <w:color w:val="auto"/>
          <w:sz w:val="24"/>
          <w:szCs w:val="24"/>
          <w:lang w:val="et-EE"/>
        </w:rPr>
        <w:t>bar</w:t>
      </w:r>
      <w:proofErr w:type="spellEnd"/>
      <w:r w:rsidRPr="00517810">
        <w:rPr>
          <w:rFonts w:ascii="Times New Roman" w:hAnsi="Times New Roman" w:cs="Times New Roman"/>
          <w:b w:val="0"/>
          <w:color w:val="auto"/>
          <w:sz w:val="24"/>
          <w:szCs w:val="24"/>
          <w:lang w:val="et-EE"/>
        </w:rPr>
        <w:t>;</w:t>
      </w:r>
      <w:r w:rsidRPr="00517810">
        <w:rPr>
          <w:rFonts w:ascii="Times New Roman" w:hAnsi="Times New Roman" w:cs="Times New Roman"/>
          <w:b w:val="0"/>
          <w:color w:val="auto"/>
          <w:sz w:val="24"/>
          <w:szCs w:val="24"/>
          <w:lang w:val="et-EE"/>
        </w:rPr>
        <w:br/>
        <w:t xml:space="preserve">  2) sõltuva ühendusskeemi puhul vähemalt 0,4 </w:t>
      </w:r>
      <w:proofErr w:type="spellStart"/>
      <w:r w:rsidRPr="00517810">
        <w:rPr>
          <w:rFonts w:ascii="Times New Roman" w:hAnsi="Times New Roman" w:cs="Times New Roman"/>
          <w:b w:val="0"/>
          <w:color w:val="auto"/>
          <w:sz w:val="24"/>
          <w:szCs w:val="24"/>
          <w:lang w:val="et-EE"/>
        </w:rPr>
        <w:t>bar</w:t>
      </w:r>
      <w:proofErr w:type="spellEnd"/>
      <w:r w:rsidRPr="00517810">
        <w:rPr>
          <w:rFonts w:ascii="Times New Roman" w:hAnsi="Times New Roman" w:cs="Times New Roman"/>
          <w:b w:val="0"/>
          <w:color w:val="auto"/>
          <w:sz w:val="24"/>
          <w:szCs w:val="24"/>
          <w:lang w:val="et-EE"/>
        </w:rPr>
        <w:t>.</w:t>
      </w:r>
    </w:p>
    <w:p w14:paraId="1B67A302" w14:textId="797A0F9E" w:rsidR="00AF1124" w:rsidRPr="00517810" w:rsidRDefault="00665EE8" w:rsidP="00AF1124">
      <w:pPr>
        <w:spacing w:line="240" w:lineRule="auto"/>
        <w:jc w:val="left"/>
        <w:rPr>
          <w:rFonts w:ascii="Times New Roman" w:eastAsia="Arial Unicode MS" w:hAnsi="Times New Roman" w:cs="Times New Roman"/>
          <w:b w:val="0"/>
          <w:color w:val="auto"/>
          <w:sz w:val="24"/>
          <w:szCs w:val="24"/>
          <w:lang w:val="et-EE"/>
        </w:rPr>
      </w:pPr>
      <w:r w:rsidRPr="00517810">
        <w:rPr>
          <w:rFonts w:ascii="Times New Roman" w:eastAsia="Arial Unicode MS" w:hAnsi="Times New Roman" w:cs="Times New Roman"/>
          <w:b w:val="0"/>
          <w:color w:val="auto"/>
          <w:sz w:val="24"/>
          <w:szCs w:val="24"/>
          <w:lang w:val="et-EE"/>
        </w:rPr>
        <w:t>(4) Võrguettevõtja peab tagama võrguvee kvaliteedi vastavuse järgmistele normidele:</w:t>
      </w:r>
      <w:r w:rsidRPr="00517810">
        <w:rPr>
          <w:rFonts w:ascii="Times New Roman" w:eastAsia="Arial Unicode MS" w:hAnsi="Times New Roman" w:cs="Times New Roman"/>
          <w:b w:val="0"/>
          <w:color w:val="auto"/>
          <w:sz w:val="24"/>
          <w:szCs w:val="24"/>
          <w:lang w:val="et-EE"/>
        </w:rPr>
        <w:br/>
        <w:t xml:space="preserve">  </w:t>
      </w:r>
      <w:r w:rsidR="00AF1124" w:rsidRPr="00517810">
        <w:rPr>
          <w:rFonts w:ascii="Times New Roman" w:eastAsia="Arial Unicode MS" w:hAnsi="Times New Roman" w:cs="Times New Roman"/>
          <w:b w:val="0"/>
          <w:color w:val="auto"/>
          <w:sz w:val="24"/>
          <w:szCs w:val="24"/>
          <w:lang w:val="et-EE"/>
        </w:rPr>
        <w:t xml:space="preserve">1) </w:t>
      </w:r>
      <w:r w:rsidRPr="00517810">
        <w:rPr>
          <w:rFonts w:ascii="Times New Roman" w:eastAsia="Arial Unicode MS" w:hAnsi="Times New Roman" w:cs="Times New Roman"/>
          <w:b w:val="0"/>
          <w:color w:val="auto"/>
          <w:sz w:val="24"/>
          <w:szCs w:val="24"/>
          <w:lang w:val="et-EE"/>
        </w:rPr>
        <w:t xml:space="preserve">karedus &lt; 0,02 </w:t>
      </w:r>
      <w:proofErr w:type="spellStart"/>
      <w:r w:rsidRPr="00517810">
        <w:rPr>
          <w:rFonts w:ascii="Times New Roman" w:eastAsia="Arial Unicode MS" w:hAnsi="Times New Roman" w:cs="Times New Roman"/>
          <w:b w:val="0"/>
          <w:color w:val="auto"/>
          <w:sz w:val="24"/>
          <w:szCs w:val="24"/>
          <w:lang w:val="et-EE"/>
        </w:rPr>
        <w:t>mmol</w:t>
      </w:r>
      <w:proofErr w:type="spellEnd"/>
      <w:r w:rsidRPr="00517810">
        <w:rPr>
          <w:rFonts w:ascii="Times New Roman" w:eastAsia="Arial Unicode MS" w:hAnsi="Times New Roman" w:cs="Times New Roman"/>
          <w:b w:val="0"/>
          <w:color w:val="auto"/>
          <w:sz w:val="24"/>
          <w:szCs w:val="24"/>
          <w:lang w:val="et-EE"/>
        </w:rPr>
        <w:t>/dm3;</w:t>
      </w:r>
      <w:r w:rsidRPr="00517810">
        <w:rPr>
          <w:rFonts w:ascii="Times New Roman" w:eastAsia="Arial Unicode MS" w:hAnsi="Times New Roman" w:cs="Times New Roman"/>
          <w:b w:val="0"/>
          <w:color w:val="auto"/>
          <w:sz w:val="24"/>
          <w:szCs w:val="24"/>
          <w:lang w:val="et-EE"/>
        </w:rPr>
        <w:br/>
        <w:t xml:space="preserve">  2) hõljuvained ≤ 5 mg/l;</w:t>
      </w:r>
      <w:r w:rsidRPr="00517810">
        <w:rPr>
          <w:rFonts w:ascii="Times New Roman" w:eastAsia="Arial Unicode MS" w:hAnsi="Times New Roman" w:cs="Times New Roman"/>
          <w:b w:val="0"/>
          <w:color w:val="auto"/>
          <w:sz w:val="24"/>
          <w:szCs w:val="24"/>
          <w:lang w:val="et-EE"/>
        </w:rPr>
        <w:br/>
        <w:t xml:space="preserve">  3) O2&lt; 0,05 mg/l;</w:t>
      </w:r>
      <w:r w:rsidRPr="00517810">
        <w:rPr>
          <w:rFonts w:ascii="Times New Roman" w:eastAsia="Arial Unicode MS" w:hAnsi="Times New Roman" w:cs="Times New Roman"/>
          <w:b w:val="0"/>
          <w:color w:val="auto"/>
          <w:sz w:val="24"/>
          <w:szCs w:val="24"/>
          <w:lang w:val="et-EE"/>
        </w:rPr>
        <w:br/>
        <w:t xml:space="preserve">  4) </w:t>
      </w:r>
      <w:proofErr w:type="spellStart"/>
      <w:r w:rsidRPr="00517810">
        <w:rPr>
          <w:rFonts w:ascii="Times New Roman" w:eastAsia="Arial Unicode MS" w:hAnsi="Times New Roman" w:cs="Times New Roman"/>
          <w:b w:val="0"/>
          <w:color w:val="auto"/>
          <w:sz w:val="24"/>
          <w:szCs w:val="24"/>
          <w:lang w:val="et-EE"/>
        </w:rPr>
        <w:t>pH</w:t>
      </w:r>
      <w:proofErr w:type="spellEnd"/>
      <w:r w:rsidRPr="00517810">
        <w:rPr>
          <w:rFonts w:ascii="Times New Roman" w:eastAsia="Arial Unicode MS" w:hAnsi="Times New Roman" w:cs="Times New Roman"/>
          <w:b w:val="0"/>
          <w:color w:val="auto"/>
          <w:sz w:val="24"/>
          <w:szCs w:val="24"/>
          <w:lang w:val="et-EE"/>
        </w:rPr>
        <w:t xml:space="preserve"> 8,3-9,5;</w:t>
      </w:r>
      <w:r w:rsidRPr="00517810">
        <w:rPr>
          <w:rFonts w:ascii="Times New Roman" w:eastAsia="Arial Unicode MS" w:hAnsi="Times New Roman" w:cs="Times New Roman"/>
          <w:b w:val="0"/>
          <w:color w:val="auto"/>
          <w:sz w:val="24"/>
          <w:szCs w:val="24"/>
          <w:lang w:val="et-EE"/>
        </w:rPr>
        <w:br/>
        <w:t xml:space="preserve">  5) Fe &lt; 0,5 mg/l;</w:t>
      </w:r>
      <w:r w:rsidR="00AF1124" w:rsidRPr="00517810">
        <w:rPr>
          <w:rFonts w:ascii="Times New Roman" w:hAnsi="Times New Roman" w:cs="Times New Roman"/>
          <w:b w:val="0"/>
          <w:color w:val="auto"/>
          <w:sz w:val="24"/>
          <w:szCs w:val="24"/>
          <w:lang w:val="et-EE"/>
        </w:rPr>
        <w:t xml:space="preserve">  </w:t>
      </w:r>
      <w:r w:rsidR="00AF1124" w:rsidRPr="00517810">
        <w:rPr>
          <w:rFonts w:ascii="Times New Roman" w:hAnsi="Times New Roman" w:cs="Times New Roman"/>
          <w:b w:val="0"/>
          <w:color w:val="auto"/>
          <w:sz w:val="24"/>
          <w:szCs w:val="24"/>
          <w:lang w:val="et-EE"/>
        </w:rPr>
        <w:br/>
        <w:t xml:space="preserve">  6) </w:t>
      </w:r>
      <w:proofErr w:type="spellStart"/>
      <w:r w:rsidR="00AF1124" w:rsidRPr="00517810">
        <w:rPr>
          <w:rFonts w:ascii="Times New Roman" w:hAnsi="Times New Roman" w:cs="Times New Roman"/>
          <w:b w:val="0"/>
          <w:color w:val="auto"/>
          <w:sz w:val="24"/>
          <w:szCs w:val="24"/>
          <w:lang w:val="et-EE"/>
        </w:rPr>
        <w:t>Ik</w:t>
      </w:r>
      <w:proofErr w:type="spellEnd"/>
      <w:r w:rsidR="00B9277B" w:rsidRPr="00517810">
        <w:rPr>
          <w:rFonts w:ascii="Times New Roman" w:hAnsi="Times New Roman" w:cs="Times New Roman"/>
          <w:b w:val="0"/>
          <w:color w:val="auto"/>
          <w:sz w:val="24"/>
          <w:szCs w:val="24"/>
          <w:lang w:val="et-EE"/>
        </w:rPr>
        <w:t xml:space="preserve"> </w:t>
      </w:r>
      <w:r w:rsidR="00AF1124" w:rsidRPr="00517810">
        <w:rPr>
          <w:rFonts w:ascii="Times New Roman" w:hAnsi="Times New Roman" w:cs="Times New Roman"/>
          <w:b w:val="0"/>
          <w:color w:val="auto"/>
          <w:sz w:val="24"/>
          <w:szCs w:val="24"/>
          <w:lang w:val="et-EE"/>
        </w:rPr>
        <w:t xml:space="preserve"> ≤ 3,0 (mg-</w:t>
      </w:r>
      <w:proofErr w:type="spellStart"/>
      <w:r w:rsidR="00AF1124" w:rsidRPr="00517810">
        <w:rPr>
          <w:rFonts w:ascii="Times New Roman" w:hAnsi="Times New Roman" w:cs="Times New Roman"/>
          <w:b w:val="0"/>
          <w:color w:val="auto"/>
          <w:sz w:val="24"/>
          <w:szCs w:val="24"/>
          <w:lang w:val="et-EE"/>
        </w:rPr>
        <w:t>eq</w:t>
      </w:r>
      <w:proofErr w:type="spellEnd"/>
      <w:r w:rsidR="00AF1124" w:rsidRPr="00517810">
        <w:rPr>
          <w:rFonts w:ascii="Times New Roman" w:hAnsi="Times New Roman" w:cs="Times New Roman"/>
          <w:b w:val="0"/>
          <w:color w:val="auto"/>
          <w:sz w:val="24"/>
          <w:szCs w:val="24"/>
          <w:lang w:val="et-EE"/>
        </w:rPr>
        <w:t>/kg)</w:t>
      </w:r>
      <w:r w:rsidR="00AF1124" w:rsidRPr="00517810">
        <w:rPr>
          <w:rFonts w:ascii="Times New Roman" w:hAnsi="Times New Roman" w:cs="Times New Roman"/>
          <w:b w:val="0"/>
          <w:color w:val="auto"/>
          <w:sz w:val="24"/>
          <w:szCs w:val="24"/>
          <w:vertAlign w:val="superscript"/>
          <w:lang w:val="et-EE"/>
        </w:rPr>
        <w:t>2</w:t>
      </w:r>
      <w:r w:rsidR="00AF1124" w:rsidRPr="00517810">
        <w:rPr>
          <w:rFonts w:ascii="Times New Roman" w:hAnsi="Times New Roman" w:cs="Times New Roman"/>
          <w:b w:val="0"/>
          <w:color w:val="auto"/>
          <w:sz w:val="24"/>
          <w:szCs w:val="24"/>
          <w:lang w:val="et-EE"/>
        </w:rPr>
        <w:t>.</w:t>
      </w:r>
    </w:p>
    <w:p w14:paraId="05D766C9"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(5) Kaugküttepiirkonnas tegutsev soojusettevõtja on kohustatud tagama soojuse tootmiseks reservkütuse kasutamise võimaluse kaugkütteseaduses sätestatu kohaselt.</w:t>
      </w:r>
    </w:p>
    <w:p w14:paraId="338EE298"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(6) Kaugküttepiirkonnas tegutseval soojusettevõtjal peab olema vähemalt ISO 9001 kvaliteedisertifikaat.</w:t>
      </w:r>
    </w:p>
    <w:p w14:paraId="0B97B631" w14:textId="1384BDDC" w:rsidR="0050782D" w:rsidRPr="00517810" w:rsidRDefault="00665EE8" w:rsidP="00AF1124">
      <w:pPr>
        <w:jc w:val="left"/>
        <w:rPr>
          <w:rFonts w:ascii="Times New Roman" w:hAnsi="Times New Roman" w:cs="Times New Roman"/>
          <w:color w:val="auto"/>
          <w:sz w:val="24"/>
          <w:szCs w:val="24"/>
          <w:shd w:val="clear" w:color="auto" w:fill="FFF2CC"/>
          <w:lang w:val="et-EE"/>
        </w:rPr>
      </w:pPr>
      <w:r w:rsidRPr="00517810">
        <w:rPr>
          <w:rFonts w:ascii="Times New Roman" w:hAnsi="Times New Roman" w:cs="Times New Roman"/>
          <w:color w:val="auto"/>
          <w:sz w:val="24"/>
          <w:szCs w:val="24"/>
          <w:lang w:val="et-EE"/>
        </w:rPr>
        <w:t xml:space="preserve">§ </w:t>
      </w:r>
      <w:r w:rsidR="00AF1124" w:rsidRPr="00517810">
        <w:rPr>
          <w:rFonts w:ascii="Times New Roman" w:hAnsi="Times New Roman" w:cs="Times New Roman"/>
          <w:color w:val="auto"/>
          <w:sz w:val="24"/>
          <w:szCs w:val="24"/>
          <w:lang w:val="et-EE"/>
        </w:rPr>
        <w:t>7</w:t>
      </w:r>
      <w:r w:rsidRPr="00517810">
        <w:rPr>
          <w:rFonts w:ascii="Times New Roman" w:hAnsi="Times New Roman" w:cs="Times New Roman"/>
          <w:color w:val="auto"/>
          <w:sz w:val="24"/>
          <w:szCs w:val="24"/>
          <w:lang w:val="et-EE"/>
        </w:rPr>
        <w:t>.   Arenduskohustus</w:t>
      </w:r>
    </w:p>
    <w:p w14:paraId="56352887"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Soojusettevõtja arendab enda omandis või valduses olevaid kaugküttesüsteeme ja suurendab nende efektiivsust, et kõigis tema võrgupiirkondades oleks tagatud uute liitujate tarbijapaigaldiste võrku ühendamine ja tarbijate varustamine kvaliteedinõuetele vastava soojusega.</w:t>
      </w:r>
    </w:p>
    <w:p w14:paraId="50609BC2"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(2) Soojusettevõtja on võrgu tehniliste võimaluste piires ja majandusliku põhjendatuse korral kohustatud ühendama võrguga kõik tema võrgu piirkonnas asuvad liitumistaotluse esitanud isikute tarbijapaigaldised, kui sellega ei seata ohtu olemasolevate tarbijate varustuskindlust.</w:t>
      </w:r>
    </w:p>
    <w:p w14:paraId="25443DB7" w14:textId="2F4DF670" w:rsidR="0050782D" w:rsidRPr="00517810" w:rsidRDefault="007A4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(3) Soojusettevõtja peab arendama oma võrke lähtudes linna </w:t>
      </w:r>
      <w:proofErr w:type="spellStart"/>
      <w:r w:rsidRPr="00517810">
        <w:rPr>
          <w:rFonts w:ascii="Times New Roman" w:hAnsi="Times New Roman" w:cs="Times New Roman"/>
          <w:b w:val="0"/>
          <w:color w:val="auto"/>
          <w:sz w:val="24"/>
          <w:szCs w:val="24"/>
          <w:lang w:val="et-EE"/>
        </w:rPr>
        <w:t>üld</w:t>
      </w:r>
      <w:proofErr w:type="spellEnd"/>
      <w:r w:rsidRPr="00517810">
        <w:rPr>
          <w:rFonts w:ascii="Times New Roman" w:hAnsi="Times New Roman" w:cs="Times New Roman"/>
          <w:b w:val="0"/>
          <w:color w:val="auto"/>
          <w:sz w:val="24"/>
          <w:szCs w:val="24"/>
          <w:lang w:val="et-EE"/>
        </w:rPr>
        <w:t>- ja detailplaneeringutest ning nende realiseerimise vajadusest. Kaugküttepiirkonnas algatatud planeeringud kooskõlastatakse võrguettevõtjaga</w:t>
      </w:r>
      <w:r w:rsidRPr="00517810">
        <w:rPr>
          <w:rFonts w:ascii="Times New Roman" w:hAnsi="Times New Roman" w:cs="Times New Roman"/>
          <w:b w:val="0"/>
          <w:color w:val="auto"/>
          <w:sz w:val="24"/>
          <w:szCs w:val="24"/>
          <w:highlight w:val="white"/>
          <w:lang w:val="et-EE"/>
        </w:rPr>
        <w:t>.</w:t>
      </w:r>
    </w:p>
    <w:p w14:paraId="46005FF6" w14:textId="77777777" w:rsidR="0050782D" w:rsidRPr="00517810" w:rsidRDefault="00665EE8" w:rsidP="00AF1124">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t>§ 8.   Määruse jõustumine</w:t>
      </w:r>
    </w:p>
    <w:p w14:paraId="176E28FA"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Määrus jõustub kolmandal päeval pärast Riigi Teatajas avaldamist.</w:t>
      </w:r>
    </w:p>
    <w:p w14:paraId="7826B2AB" w14:textId="77777777" w:rsidR="0050782D" w:rsidRPr="00517810" w:rsidRDefault="0050782D" w:rsidP="00AF1124">
      <w:pPr>
        <w:jc w:val="left"/>
        <w:rPr>
          <w:rFonts w:ascii="Times New Roman" w:hAnsi="Times New Roman" w:cs="Times New Roman"/>
          <w:b w:val="0"/>
          <w:color w:val="auto"/>
          <w:sz w:val="24"/>
          <w:szCs w:val="24"/>
          <w:lang w:val="et-EE"/>
        </w:rPr>
      </w:pPr>
    </w:p>
    <w:p w14:paraId="7FA13EA2" w14:textId="77777777"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Tatjana </w:t>
      </w:r>
      <w:proofErr w:type="spellStart"/>
      <w:r w:rsidRPr="00517810">
        <w:rPr>
          <w:rFonts w:ascii="Times New Roman" w:hAnsi="Times New Roman" w:cs="Times New Roman"/>
          <w:b w:val="0"/>
          <w:color w:val="auto"/>
          <w:sz w:val="24"/>
          <w:szCs w:val="24"/>
          <w:lang w:val="et-EE"/>
        </w:rPr>
        <w:t>Stolfat</w:t>
      </w:r>
      <w:proofErr w:type="spellEnd"/>
      <w:r w:rsidRPr="00517810">
        <w:rPr>
          <w:rFonts w:ascii="Times New Roman" w:hAnsi="Times New Roman" w:cs="Times New Roman"/>
          <w:b w:val="0"/>
          <w:color w:val="auto"/>
          <w:sz w:val="24"/>
          <w:szCs w:val="24"/>
          <w:lang w:val="et-EE"/>
        </w:rPr>
        <w:br/>
        <w:t>Narva Linnavolikogu esimees</w:t>
      </w:r>
    </w:p>
    <w:p w14:paraId="67ECB812" w14:textId="77777777" w:rsidR="0050782D" w:rsidRPr="00517810" w:rsidRDefault="0050782D" w:rsidP="00AF1124">
      <w:pPr>
        <w:jc w:val="left"/>
        <w:rPr>
          <w:rFonts w:ascii="Times New Roman" w:hAnsi="Times New Roman" w:cs="Times New Roman"/>
          <w:b w:val="0"/>
          <w:color w:val="auto"/>
          <w:sz w:val="24"/>
          <w:szCs w:val="24"/>
          <w:lang w:val="et-EE"/>
        </w:rPr>
      </w:pPr>
    </w:p>
    <w:p w14:paraId="7F5E880A" w14:textId="08ED15DF"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Lisa</w:t>
      </w:r>
      <w:r w:rsidR="00472CCF" w:rsidRPr="00517810">
        <w:rPr>
          <w:rFonts w:ascii="Times New Roman" w:hAnsi="Times New Roman" w:cs="Times New Roman"/>
          <w:b w:val="0"/>
          <w:color w:val="auto"/>
          <w:sz w:val="24"/>
          <w:szCs w:val="24"/>
          <w:lang w:val="et-EE"/>
        </w:rPr>
        <w:t xml:space="preserve">: </w:t>
      </w:r>
      <w:r w:rsidRPr="00517810">
        <w:rPr>
          <w:rFonts w:ascii="Times New Roman" w:hAnsi="Times New Roman" w:cs="Times New Roman"/>
          <w:b w:val="0"/>
          <w:color w:val="auto"/>
          <w:sz w:val="24"/>
          <w:szCs w:val="24"/>
          <w:lang w:val="et-EE"/>
        </w:rPr>
        <w:t>Narva kaugküttepiirkonna piirid (kaart)</w:t>
      </w:r>
      <w:r w:rsidRPr="00517810">
        <w:rPr>
          <w:rFonts w:ascii="Times New Roman" w:hAnsi="Times New Roman" w:cs="Times New Roman"/>
          <w:color w:val="auto"/>
          <w:sz w:val="24"/>
          <w:szCs w:val="24"/>
          <w:lang w:val="et-EE"/>
        </w:rPr>
        <w:br w:type="page"/>
      </w:r>
    </w:p>
    <w:p w14:paraId="7DB06DBC" w14:textId="092DF23F" w:rsidR="0050782D" w:rsidRPr="00517810" w:rsidRDefault="00665EE8" w:rsidP="00AF1124">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lastRenderedPageBreak/>
        <w:t>Lisa</w:t>
      </w:r>
      <w:r w:rsidR="00472CCF" w:rsidRPr="00517810">
        <w:rPr>
          <w:rFonts w:ascii="Times New Roman" w:hAnsi="Times New Roman" w:cs="Times New Roman"/>
          <w:b w:val="0"/>
          <w:color w:val="auto"/>
          <w:sz w:val="24"/>
          <w:szCs w:val="24"/>
          <w:lang w:val="et-EE"/>
        </w:rPr>
        <w:t xml:space="preserve">: </w:t>
      </w:r>
      <w:r w:rsidRPr="00517810">
        <w:rPr>
          <w:rFonts w:ascii="Times New Roman" w:hAnsi="Times New Roman" w:cs="Times New Roman"/>
          <w:b w:val="0"/>
          <w:color w:val="auto"/>
          <w:sz w:val="24"/>
          <w:szCs w:val="24"/>
          <w:lang w:val="et-EE"/>
        </w:rPr>
        <w:t xml:space="preserve"> Narva kaugküttepiirkonna piirid (kaart)</w:t>
      </w:r>
    </w:p>
    <w:p w14:paraId="746EB2EA" w14:textId="647B47D2" w:rsidR="002C4B59" w:rsidRPr="00517810" w:rsidRDefault="00665EE8" w:rsidP="00AF1124">
      <w:pPr>
        <w:jc w:val="left"/>
        <w:rPr>
          <w:b w:val="0"/>
          <w:color w:val="auto"/>
          <w:lang w:val="et-EE"/>
        </w:rPr>
      </w:pPr>
      <w:r w:rsidRPr="00517810">
        <w:rPr>
          <w:b w:val="0"/>
          <w:noProof/>
          <w:color w:val="auto"/>
          <w:lang w:val="et-EE" w:eastAsia="et-EE"/>
        </w:rPr>
        <w:drawing>
          <wp:inline distT="114300" distB="114300" distL="114300" distR="114300" wp14:anchorId="55D2B152" wp14:editId="0EE96970">
            <wp:extent cx="5731200" cy="4737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200" cy="4737100"/>
                    </a:xfrm>
                    <a:prstGeom prst="rect">
                      <a:avLst/>
                    </a:prstGeom>
                    <a:ln/>
                  </pic:spPr>
                </pic:pic>
              </a:graphicData>
            </a:graphic>
          </wp:inline>
        </w:drawing>
      </w:r>
    </w:p>
    <w:p w14:paraId="687F2B5D" w14:textId="77777777" w:rsidR="002C4B59" w:rsidRPr="00517810" w:rsidRDefault="002C4B59">
      <w:pPr>
        <w:rPr>
          <w:b w:val="0"/>
          <w:color w:val="auto"/>
          <w:lang w:val="et-EE"/>
        </w:rPr>
      </w:pPr>
      <w:r w:rsidRPr="00517810">
        <w:rPr>
          <w:b w:val="0"/>
          <w:color w:val="auto"/>
          <w:lang w:val="et-EE"/>
        </w:rPr>
        <w:br w:type="page"/>
      </w:r>
    </w:p>
    <w:p w14:paraId="71AF7416" w14:textId="77777777" w:rsidR="002C4B59" w:rsidRPr="00517810" w:rsidRDefault="002C4B59" w:rsidP="002C4B59">
      <w:pPr>
        <w:jc w:val="left"/>
        <w:rPr>
          <w:rFonts w:ascii="Times New Roman" w:hAnsi="Times New Roman" w:cs="Times New Roman"/>
          <w:color w:val="auto"/>
          <w:sz w:val="24"/>
          <w:szCs w:val="24"/>
          <w:lang w:val="et-EE"/>
        </w:rPr>
      </w:pPr>
      <w:r w:rsidRPr="00517810">
        <w:rPr>
          <w:rFonts w:ascii="Times New Roman" w:hAnsi="Times New Roman" w:cs="Times New Roman"/>
          <w:color w:val="auto"/>
          <w:sz w:val="24"/>
          <w:szCs w:val="24"/>
          <w:lang w:val="et-EE"/>
        </w:rPr>
        <w:lastRenderedPageBreak/>
        <w:t>Seletuskiri</w:t>
      </w:r>
    </w:p>
    <w:p w14:paraId="73056002"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Narva Linnavolikogu määruse „Kaugküttepiirkonna määramine“ eelnõule. Määruse eelnõu esitab Narva Linnavalitsus.</w:t>
      </w:r>
    </w:p>
    <w:p w14:paraId="30411BD9"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Soojamajanduse alaseid, kaugküttevõrguga seonduvaid tegevusi ja kaugküttevõrguga liitumist reguleerib kaugkütteseadus (edaspidi </w:t>
      </w:r>
      <w:proofErr w:type="spellStart"/>
      <w:r w:rsidRPr="00517810">
        <w:rPr>
          <w:rFonts w:ascii="Times New Roman" w:hAnsi="Times New Roman" w:cs="Times New Roman"/>
          <w:b w:val="0"/>
          <w:color w:val="auto"/>
          <w:sz w:val="24"/>
          <w:szCs w:val="24"/>
          <w:lang w:val="et-EE"/>
        </w:rPr>
        <w:t>KKütS</w:t>
      </w:r>
      <w:proofErr w:type="spellEnd"/>
      <w:r w:rsidRPr="00517810">
        <w:rPr>
          <w:rFonts w:ascii="Times New Roman" w:hAnsi="Times New Roman" w:cs="Times New Roman"/>
          <w:b w:val="0"/>
          <w:color w:val="auto"/>
          <w:sz w:val="24"/>
          <w:szCs w:val="24"/>
          <w:lang w:val="et-EE"/>
        </w:rPr>
        <w:t xml:space="preserve">), mille § 5 lõige 2 sätestab, et kohaliku omavalitsuse volikogul on oma haldusterritooriumi piires õigus määrata kaugküttepiirkond. Tulenevalt </w:t>
      </w:r>
      <w:proofErr w:type="spellStart"/>
      <w:r w:rsidRPr="00517810">
        <w:rPr>
          <w:rFonts w:ascii="Times New Roman" w:hAnsi="Times New Roman" w:cs="Times New Roman"/>
          <w:b w:val="0"/>
          <w:color w:val="auto"/>
          <w:sz w:val="24"/>
          <w:szCs w:val="24"/>
          <w:lang w:val="et-EE"/>
        </w:rPr>
        <w:t>KKütS</w:t>
      </w:r>
      <w:proofErr w:type="spellEnd"/>
      <w:r w:rsidRPr="00517810">
        <w:rPr>
          <w:rFonts w:ascii="Times New Roman" w:hAnsi="Times New Roman" w:cs="Times New Roman"/>
          <w:b w:val="0"/>
          <w:color w:val="auto"/>
          <w:sz w:val="24"/>
          <w:szCs w:val="24"/>
          <w:lang w:val="et-EE"/>
        </w:rPr>
        <w:t xml:space="preserve"> § 5 lõikest 1 on kaugküttepiirkond kindlaksmääratud maa-ala, millel asuvate tarbijapaigaldiste varustamiseks soojusega kasutatakse kaugkütet, et tagada kindel, usaldusväärne, efektiivne, põhjendatud hinnaga ning keskkonnanõuetele ja tarbijate vajadustele vastav soojusvarustus. </w:t>
      </w:r>
    </w:p>
    <w:p w14:paraId="4CD615B2" w14:textId="77777777" w:rsidR="002C4B59" w:rsidRPr="00517810" w:rsidRDefault="002C4B59" w:rsidP="002C4B59">
      <w:pPr>
        <w:jc w:val="left"/>
        <w:rPr>
          <w:rFonts w:ascii="Times New Roman" w:hAnsi="Times New Roman" w:cs="Times New Roman"/>
          <w:b w:val="0"/>
          <w:color w:val="auto"/>
          <w:sz w:val="24"/>
          <w:szCs w:val="24"/>
          <w:lang w:val="et-EE"/>
        </w:rPr>
      </w:pPr>
      <w:proofErr w:type="spellStart"/>
      <w:r w:rsidRPr="00517810">
        <w:rPr>
          <w:rFonts w:ascii="Times New Roman" w:hAnsi="Times New Roman" w:cs="Times New Roman"/>
          <w:b w:val="0"/>
          <w:color w:val="auto"/>
          <w:sz w:val="24"/>
          <w:szCs w:val="24"/>
          <w:lang w:val="et-EE"/>
        </w:rPr>
        <w:t>KKütS</w:t>
      </w:r>
      <w:proofErr w:type="spellEnd"/>
      <w:r w:rsidRPr="00517810">
        <w:rPr>
          <w:rFonts w:ascii="Times New Roman" w:hAnsi="Times New Roman" w:cs="Times New Roman"/>
          <w:b w:val="0"/>
          <w:color w:val="auto"/>
          <w:sz w:val="24"/>
          <w:szCs w:val="24"/>
          <w:lang w:val="et-EE"/>
        </w:rPr>
        <w:t xml:space="preserve"> § 5 lõike 6 järgi sätestatakse kohaliku omavalitsuse volikogu kaugküttepiirkonna määramise otsuses muu hulgas:</w:t>
      </w:r>
    </w:p>
    <w:p w14:paraId="4C0B1A8A"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1) kaugküttepiirkonna piirid;</w:t>
      </w:r>
    </w:p>
    <w:p w14:paraId="610607E8"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2) võrguga liitumise ning võrgust eraldumise tingimused ja kord;</w:t>
      </w:r>
    </w:p>
    <w:p w14:paraId="3F6A3F13"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3) kaugkütte üldised kvaliteedinõuded;</w:t>
      </w:r>
    </w:p>
    <w:p w14:paraId="6A02960A"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4) soojusettevõtja arenduskohustus;</w:t>
      </w:r>
    </w:p>
    <w:p w14:paraId="0042EB2F" w14:textId="60880112"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5) tingimuste, nõuete ja korra kehtima hakkamise </w:t>
      </w:r>
      <w:r w:rsidR="007121EE" w:rsidRPr="00517810">
        <w:rPr>
          <w:rFonts w:ascii="Times New Roman" w:hAnsi="Times New Roman" w:cs="Times New Roman"/>
          <w:b w:val="0"/>
          <w:color w:val="auto"/>
          <w:sz w:val="24"/>
          <w:szCs w:val="24"/>
          <w:lang w:val="et-EE"/>
        </w:rPr>
        <w:t>aeg</w:t>
      </w:r>
      <w:r w:rsidRPr="00517810">
        <w:rPr>
          <w:rFonts w:ascii="Times New Roman" w:hAnsi="Times New Roman" w:cs="Times New Roman"/>
          <w:b w:val="0"/>
          <w:color w:val="auto"/>
          <w:sz w:val="24"/>
          <w:szCs w:val="24"/>
          <w:lang w:val="et-EE"/>
        </w:rPr>
        <w:t>.</w:t>
      </w:r>
    </w:p>
    <w:p w14:paraId="22450C9E" w14:textId="77777777" w:rsidR="002C4B59" w:rsidRPr="00517810" w:rsidRDefault="002C4B59" w:rsidP="002C4B59">
      <w:pPr>
        <w:jc w:val="left"/>
        <w:rPr>
          <w:rFonts w:ascii="Times New Roman" w:hAnsi="Times New Roman" w:cs="Times New Roman"/>
          <w:b w:val="0"/>
          <w:color w:val="auto"/>
          <w:sz w:val="24"/>
          <w:szCs w:val="24"/>
          <w:lang w:val="et-EE"/>
        </w:rPr>
      </w:pPr>
      <w:proofErr w:type="spellStart"/>
      <w:r w:rsidRPr="00517810">
        <w:rPr>
          <w:rFonts w:ascii="Times New Roman" w:hAnsi="Times New Roman" w:cs="Times New Roman"/>
          <w:b w:val="0"/>
          <w:color w:val="auto"/>
          <w:sz w:val="24"/>
          <w:szCs w:val="24"/>
          <w:lang w:val="et-EE"/>
        </w:rPr>
        <w:t>KKütS</w:t>
      </w:r>
      <w:proofErr w:type="spellEnd"/>
      <w:r w:rsidRPr="00517810">
        <w:rPr>
          <w:rFonts w:ascii="Times New Roman" w:hAnsi="Times New Roman" w:cs="Times New Roman"/>
          <w:b w:val="0"/>
          <w:color w:val="auto"/>
          <w:sz w:val="24"/>
          <w:szCs w:val="24"/>
          <w:lang w:val="et-EE"/>
        </w:rPr>
        <w:t xml:space="preserve"> § 5 lõigete 3, 4, 4´1 ja 5 kohaselt ei ole isikud, kes kaugküttepiirkonna määramise ajal kaugkütet ei kasuta, kohustatud võrguga liituma. Seadus sätestab, et kaugküttepiirkonnas tohib võrguga ühendatud tarbijapaigaldist võrgust eraldada ja ehitatava või rekonstrueeritava ehitise soojusega varustamisel kasutada muud viisi, kui on kaugküte kohaliku omavalitsuse volikogu määratud tingimustel ja korras. Kaugküttepiirkonnas võivad tarbijad lisaks kaugküttevõrgust saadavale soojusele osta ka kütusevabadest ja taastuvatest allikatest muundatud soojusenergiat selle tootjatelt. Kaugküttepiirkonna määramisel tiheasustusega uusehitisteks planeeritaval maa-alal on võrguga liitumine kohustuslik kõigile kaugküttepiirkonnas asuvatele isikutele, kui kohaliku omavalitsuse volikogu ei näe ette teisiti. </w:t>
      </w:r>
    </w:p>
    <w:p w14:paraId="4E01D920" w14:textId="34423B0E"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Narva Linnavolikogu 15.06.2023 määruse nr 15 „</w:t>
      </w:r>
      <w:r w:rsidR="00000000" w:rsidRPr="00517810">
        <w:rPr>
          <w:color w:val="auto"/>
        </w:rPr>
        <w:fldChar w:fldCharType="begin"/>
      </w:r>
      <w:r w:rsidR="00000000" w:rsidRPr="00517810">
        <w:rPr>
          <w:color w:val="auto"/>
          <w:lang w:val="et-EE"/>
        </w:rPr>
        <w:instrText>HYPERLINK "https://www.riigiteataja.ee/akt/422062023011" \h</w:instrText>
      </w:r>
      <w:r w:rsidR="00000000" w:rsidRPr="00517810">
        <w:rPr>
          <w:color w:val="auto"/>
        </w:rPr>
      </w:r>
      <w:r w:rsidR="00000000" w:rsidRPr="00517810">
        <w:rPr>
          <w:color w:val="auto"/>
        </w:rPr>
        <w:fldChar w:fldCharType="separate"/>
      </w:r>
      <w:r w:rsidRPr="00517810">
        <w:rPr>
          <w:rFonts w:ascii="Times New Roman" w:hAnsi="Times New Roman" w:cs="Times New Roman"/>
          <w:b w:val="0"/>
          <w:color w:val="auto"/>
          <w:sz w:val="24"/>
          <w:szCs w:val="24"/>
          <w:u w:val="single"/>
          <w:lang w:val="et-EE"/>
        </w:rPr>
        <w:t>Narva linna soojusmajanduse arengukava aastateks 2023-2032 kinnitamine</w:t>
      </w:r>
      <w:r w:rsidR="00000000" w:rsidRPr="00517810">
        <w:rPr>
          <w:rFonts w:ascii="Times New Roman" w:hAnsi="Times New Roman" w:cs="Times New Roman"/>
          <w:b w:val="0"/>
          <w:color w:val="auto"/>
          <w:sz w:val="24"/>
          <w:szCs w:val="24"/>
          <w:u w:val="single"/>
          <w:lang w:val="et-EE"/>
        </w:rPr>
        <w:fldChar w:fldCharType="end"/>
      </w:r>
      <w:r w:rsidRPr="00517810">
        <w:rPr>
          <w:rFonts w:ascii="Times New Roman" w:hAnsi="Times New Roman" w:cs="Times New Roman"/>
          <w:b w:val="0"/>
          <w:color w:val="auto"/>
          <w:sz w:val="24"/>
          <w:szCs w:val="24"/>
          <w:lang w:val="et-EE"/>
        </w:rPr>
        <w:t>“ lisa 1 punktis 3.2.3. on kirjas, et  „Kaugküttepiirkonna kehtestamine linna territooriumil on vajalik, et piirata ressursside raiskamist läbi kaugküttevõrgu tarbimistiheduse tõstmise ja kõrgel hoidmise ja anda soojusettevõtjatele kindlu</w:t>
      </w:r>
      <w:r w:rsidR="007121EE" w:rsidRPr="00517810">
        <w:rPr>
          <w:rFonts w:ascii="Times New Roman" w:hAnsi="Times New Roman" w:cs="Times New Roman"/>
          <w:b w:val="0"/>
          <w:color w:val="auto"/>
          <w:sz w:val="24"/>
          <w:szCs w:val="24"/>
          <w:lang w:val="et-EE"/>
        </w:rPr>
        <w:t>st kaugküttevõrkude arendamisel</w:t>
      </w:r>
      <w:r w:rsidRPr="00517810">
        <w:rPr>
          <w:rFonts w:ascii="Times New Roman" w:hAnsi="Times New Roman" w:cs="Times New Roman"/>
          <w:b w:val="0"/>
          <w:color w:val="auto"/>
          <w:sz w:val="24"/>
          <w:szCs w:val="24"/>
          <w:lang w:val="et-EE"/>
        </w:rPr>
        <w:t xml:space="preserve">“ (lk 31)  ja „Ettepanek on moodustada kaugküttepiirkond Joonis 3.15 toodud piirides, samas on soovituslik jätta kaugküttepiirkonnas liitumise võimalus võimalikult vabaks ning sätestada erandid, millal liitumine ei ole kohustuslik (näiteks minimaalne tarbimismaht). Lilla alaga on toodud ettepanek kaugküttepiirkonna kehtestamiseks.“ </w:t>
      </w:r>
    </w:p>
    <w:p w14:paraId="37F36CAE"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lastRenderedPageBreak/>
        <w:t xml:space="preserve">Narva linna soojusmajanduse arengukava menetluse käigus olid korraldatud </w:t>
      </w:r>
      <w:r w:rsidR="00000000" w:rsidRPr="00517810">
        <w:rPr>
          <w:color w:val="auto"/>
        </w:rPr>
        <w:fldChar w:fldCharType="begin"/>
      </w:r>
      <w:r w:rsidR="00000000" w:rsidRPr="00517810">
        <w:rPr>
          <w:color w:val="auto"/>
          <w:lang w:val="et-EE"/>
        </w:rPr>
        <w:instrText>HYPERLINK "https://www.narva.ee/ru/kalender1?p_p_id=8&amp;_8_struts_action=/calendar/view_event&amp;_8_eventId=35560931&amp;redirect=https://www.narva.ee/" \h</w:instrText>
      </w:r>
      <w:r w:rsidR="00000000" w:rsidRPr="00517810">
        <w:rPr>
          <w:color w:val="auto"/>
        </w:rPr>
      </w:r>
      <w:r w:rsidR="00000000" w:rsidRPr="00517810">
        <w:rPr>
          <w:color w:val="auto"/>
        </w:rPr>
        <w:fldChar w:fldCharType="separate"/>
      </w:r>
      <w:r w:rsidRPr="00517810">
        <w:rPr>
          <w:rFonts w:ascii="Times New Roman" w:hAnsi="Times New Roman" w:cs="Times New Roman"/>
          <w:b w:val="0"/>
          <w:color w:val="auto"/>
          <w:sz w:val="24"/>
          <w:szCs w:val="24"/>
          <w:u w:val="single"/>
          <w:lang w:val="et-EE"/>
        </w:rPr>
        <w:t>avalik väljapanek ja avalik</w:t>
      </w:r>
      <w:r w:rsidR="00000000" w:rsidRPr="00517810">
        <w:rPr>
          <w:rFonts w:ascii="Times New Roman" w:hAnsi="Times New Roman" w:cs="Times New Roman"/>
          <w:b w:val="0"/>
          <w:color w:val="auto"/>
          <w:sz w:val="24"/>
          <w:szCs w:val="24"/>
          <w:u w:val="single"/>
          <w:lang w:val="et-EE"/>
        </w:rPr>
        <w:fldChar w:fldCharType="end"/>
      </w:r>
      <w:r w:rsidRPr="00517810">
        <w:rPr>
          <w:rFonts w:ascii="Times New Roman" w:hAnsi="Times New Roman" w:cs="Times New Roman"/>
          <w:b w:val="0"/>
          <w:color w:val="auto"/>
          <w:sz w:val="24"/>
          <w:szCs w:val="24"/>
          <w:lang w:val="et-EE"/>
        </w:rPr>
        <w:t xml:space="preserve"> arutelu. Seega linna elanikud olid kaasatud menetlusse ja tutvunud eeldatava kaugküttepiirkonnaga</w:t>
      </w:r>
      <w:r w:rsidR="00000000" w:rsidRPr="00517810">
        <w:rPr>
          <w:color w:val="auto"/>
        </w:rPr>
        <w:fldChar w:fldCharType="begin"/>
      </w:r>
      <w:r w:rsidR="00000000" w:rsidRPr="00517810">
        <w:rPr>
          <w:color w:val="auto"/>
          <w:lang w:val="et-EE"/>
        </w:rPr>
        <w:instrText>HYPERLINK "https://www.riigiteataja.ee/aktilisa/4220/6202/3011/m15Lisa1.pdf" \h</w:instrText>
      </w:r>
      <w:r w:rsidR="00000000" w:rsidRPr="00517810">
        <w:rPr>
          <w:color w:val="auto"/>
        </w:rPr>
      </w:r>
      <w:r w:rsidR="00000000" w:rsidRPr="00517810">
        <w:rPr>
          <w:color w:val="auto"/>
        </w:rPr>
        <w:fldChar w:fldCharType="separate"/>
      </w:r>
      <w:r w:rsidRPr="00517810">
        <w:rPr>
          <w:rFonts w:ascii="Times New Roman" w:hAnsi="Times New Roman" w:cs="Times New Roman"/>
          <w:b w:val="0"/>
          <w:color w:val="auto"/>
          <w:sz w:val="24"/>
          <w:szCs w:val="24"/>
          <w:u w:val="single"/>
          <w:lang w:val="et-EE"/>
        </w:rPr>
        <w:t xml:space="preserve"> Joonis 3.15</w:t>
      </w:r>
      <w:r w:rsidR="00000000" w:rsidRPr="00517810">
        <w:rPr>
          <w:rFonts w:ascii="Times New Roman" w:hAnsi="Times New Roman" w:cs="Times New Roman"/>
          <w:b w:val="0"/>
          <w:color w:val="auto"/>
          <w:sz w:val="24"/>
          <w:szCs w:val="24"/>
          <w:u w:val="single"/>
          <w:lang w:val="et-EE"/>
        </w:rPr>
        <w:fldChar w:fldCharType="end"/>
      </w:r>
      <w:r w:rsidRPr="00517810">
        <w:rPr>
          <w:rFonts w:ascii="Times New Roman" w:hAnsi="Times New Roman" w:cs="Times New Roman"/>
          <w:b w:val="0"/>
          <w:color w:val="auto"/>
          <w:sz w:val="24"/>
          <w:szCs w:val="24"/>
          <w:lang w:val="et-EE"/>
        </w:rPr>
        <w:t xml:space="preserve"> .</w:t>
      </w:r>
    </w:p>
    <w:p w14:paraId="109D10B4" w14:textId="1BD5A221"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Sama menetlus (korraldatud  avalik väljapanek ja avalik arut</w:t>
      </w:r>
      <w:r w:rsidR="007121EE" w:rsidRPr="00517810">
        <w:rPr>
          <w:rFonts w:ascii="Times New Roman" w:hAnsi="Times New Roman" w:cs="Times New Roman"/>
          <w:b w:val="0"/>
          <w:color w:val="auto"/>
          <w:sz w:val="24"/>
          <w:szCs w:val="24"/>
          <w:lang w:val="et-EE"/>
        </w:rPr>
        <w:t>elu</w:t>
      </w:r>
      <w:r w:rsidRPr="00517810">
        <w:rPr>
          <w:rFonts w:ascii="Times New Roman" w:hAnsi="Times New Roman" w:cs="Times New Roman"/>
          <w:b w:val="0"/>
          <w:color w:val="auto"/>
          <w:sz w:val="24"/>
          <w:szCs w:val="24"/>
          <w:lang w:val="et-EE"/>
        </w:rPr>
        <w:t>) näeb ette planeerimisseadus üldplaneeringu koostamisel.</w:t>
      </w:r>
    </w:p>
    <w:p w14:paraId="7496736C"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Üldplaneering on kohaliku omavalitsuse kõige tähtsam töövahend ruumilise arengu kavandamisel ja see on üks kohaliku elu strateegiline juhtimisvahend.</w:t>
      </w:r>
    </w:p>
    <w:p w14:paraId="4AD6F29D"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Soojusmajanduse arengukava ehk Narva linna soojusmajanduse arengukava aastateks 2023-2032 eesmärk on koostada Narva linna soojuse tootmise jätkusuutlik arenguvisioon, tagades tarbijatele pikaajaliselt soodsa soojuse hinna.</w:t>
      </w:r>
    </w:p>
    <w:p w14:paraId="33265EF5" w14:textId="5699E3F1"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Juhindudes kohaliku omavalitsuse korralduse seaduse § 22 lg 1 p 37 ning </w:t>
      </w:r>
      <w:proofErr w:type="spellStart"/>
      <w:r w:rsidR="007121EE" w:rsidRPr="00517810">
        <w:rPr>
          <w:rFonts w:ascii="Times New Roman" w:hAnsi="Times New Roman" w:cs="Times New Roman"/>
          <w:b w:val="0"/>
          <w:color w:val="auto"/>
          <w:sz w:val="24"/>
          <w:szCs w:val="24"/>
          <w:lang w:val="et-EE"/>
        </w:rPr>
        <w:t>KkütS</w:t>
      </w:r>
      <w:proofErr w:type="spellEnd"/>
      <w:r w:rsidRPr="00517810">
        <w:rPr>
          <w:rFonts w:ascii="Times New Roman" w:hAnsi="Times New Roman" w:cs="Times New Roman"/>
          <w:b w:val="0"/>
          <w:color w:val="auto"/>
          <w:sz w:val="24"/>
          <w:szCs w:val="24"/>
          <w:lang w:val="et-EE"/>
        </w:rPr>
        <w:t xml:space="preserve"> § 5 lg 2 ja lg 6 alusel linn võib määrata kaugküttepiirkon</w:t>
      </w:r>
      <w:r w:rsidR="007121EE" w:rsidRPr="00517810">
        <w:rPr>
          <w:rFonts w:ascii="Times New Roman" w:hAnsi="Times New Roman" w:cs="Times New Roman"/>
          <w:b w:val="0"/>
          <w:color w:val="auto"/>
          <w:sz w:val="24"/>
          <w:szCs w:val="24"/>
          <w:lang w:val="et-EE"/>
        </w:rPr>
        <w:t>na,</w:t>
      </w:r>
      <w:r w:rsidRPr="00517810">
        <w:rPr>
          <w:rFonts w:ascii="Times New Roman" w:hAnsi="Times New Roman" w:cs="Times New Roman"/>
          <w:b w:val="0"/>
          <w:color w:val="auto"/>
          <w:sz w:val="24"/>
          <w:szCs w:val="24"/>
          <w:lang w:val="et-EE"/>
        </w:rPr>
        <w:t xml:space="preserve"> arvestades vastuvõetud  Narva linna soojusmajanduse arengukava aastateks 2023-2032.</w:t>
      </w:r>
    </w:p>
    <w:p w14:paraId="6215A263" w14:textId="2E25B4A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Uus ÜP peab arvestama juba määratud kaugküttepiirkond</w:t>
      </w:r>
      <w:r w:rsidR="007121EE" w:rsidRPr="00517810">
        <w:rPr>
          <w:rFonts w:ascii="Times New Roman" w:hAnsi="Times New Roman" w:cs="Times New Roman"/>
          <w:b w:val="0"/>
          <w:color w:val="auto"/>
          <w:sz w:val="24"/>
          <w:szCs w:val="24"/>
          <w:lang w:val="et-EE"/>
        </w:rPr>
        <w:t>a</w:t>
      </w:r>
      <w:r w:rsidRPr="00517810">
        <w:rPr>
          <w:rFonts w:ascii="Times New Roman" w:hAnsi="Times New Roman" w:cs="Times New Roman"/>
          <w:b w:val="0"/>
          <w:color w:val="auto"/>
          <w:sz w:val="24"/>
          <w:szCs w:val="24"/>
          <w:lang w:val="et-EE"/>
        </w:rPr>
        <w:t xml:space="preserve"> ning vajadusel</w:t>
      </w:r>
      <w:r w:rsidR="007121EE" w:rsidRPr="00517810">
        <w:rPr>
          <w:rFonts w:ascii="Times New Roman" w:hAnsi="Times New Roman" w:cs="Times New Roman"/>
          <w:b w:val="0"/>
          <w:color w:val="auto"/>
          <w:sz w:val="24"/>
          <w:szCs w:val="24"/>
          <w:lang w:val="et-EE"/>
        </w:rPr>
        <w:t xml:space="preserve"> võib</w:t>
      </w:r>
      <w:r w:rsidRPr="00517810">
        <w:rPr>
          <w:rFonts w:ascii="Times New Roman" w:hAnsi="Times New Roman" w:cs="Times New Roman"/>
          <w:b w:val="0"/>
          <w:color w:val="auto"/>
          <w:sz w:val="24"/>
          <w:szCs w:val="24"/>
          <w:lang w:val="et-EE"/>
        </w:rPr>
        <w:t xml:space="preserve"> kaugküttepiirkond</w:t>
      </w:r>
      <w:r w:rsidR="007121EE" w:rsidRPr="00517810">
        <w:rPr>
          <w:rFonts w:ascii="Times New Roman" w:hAnsi="Times New Roman" w:cs="Times New Roman"/>
          <w:b w:val="0"/>
          <w:color w:val="auto"/>
          <w:sz w:val="24"/>
          <w:szCs w:val="24"/>
          <w:lang w:val="et-EE"/>
        </w:rPr>
        <w:t>a ka</w:t>
      </w:r>
      <w:r w:rsidRPr="00517810">
        <w:rPr>
          <w:rFonts w:ascii="Times New Roman" w:hAnsi="Times New Roman" w:cs="Times New Roman"/>
          <w:b w:val="0"/>
          <w:color w:val="auto"/>
          <w:sz w:val="24"/>
          <w:szCs w:val="24"/>
          <w:lang w:val="et-EE"/>
        </w:rPr>
        <w:t xml:space="preserve"> muuta.</w:t>
      </w:r>
    </w:p>
    <w:p w14:paraId="73039172" w14:textId="77777777"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KOV võtab vastutuse oma haldusalas paikneva kaugküttepiirkonna jätkusuutliku arendamise eest ning arvestab võetud eesmärkidega ka elamufondi  arendamisel ja planeeringute kehtestamisel.</w:t>
      </w:r>
    </w:p>
    <w:p w14:paraId="6AEFA850" w14:textId="40070F1E" w:rsidR="002C4B59" w:rsidRPr="00517810" w:rsidRDefault="002C4B59"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Eesmärgiga tagada kindel, usaldusväärne, efektiivne, põhjendatud hinnaga ning keskkonnanõuetele ja tarbijate vajadustele vastav soojusvarustus, määrata</w:t>
      </w:r>
      <w:r w:rsidR="007121EE" w:rsidRPr="00517810">
        <w:rPr>
          <w:rFonts w:ascii="Times New Roman" w:hAnsi="Times New Roman" w:cs="Times New Roman"/>
          <w:b w:val="0"/>
          <w:color w:val="auto"/>
          <w:sz w:val="24"/>
          <w:szCs w:val="24"/>
          <w:lang w:val="et-EE"/>
        </w:rPr>
        <w:t>kse</w:t>
      </w:r>
      <w:r w:rsidRPr="00517810">
        <w:rPr>
          <w:rFonts w:ascii="Times New Roman" w:hAnsi="Times New Roman" w:cs="Times New Roman"/>
          <w:b w:val="0"/>
          <w:color w:val="auto"/>
          <w:sz w:val="24"/>
          <w:szCs w:val="24"/>
          <w:lang w:val="et-EE"/>
        </w:rPr>
        <w:t xml:space="preserve"> kaugküttepiirkonnaks Narva linna haldusterritoorium vastavalt plaanile (</w:t>
      </w:r>
      <w:r w:rsidR="00665EE8" w:rsidRPr="00517810">
        <w:rPr>
          <w:rFonts w:ascii="Times New Roman" w:hAnsi="Times New Roman" w:cs="Times New Roman"/>
          <w:b w:val="0"/>
          <w:color w:val="auto"/>
          <w:sz w:val="24"/>
          <w:szCs w:val="24"/>
          <w:lang w:val="et-EE"/>
        </w:rPr>
        <w:t>l</w:t>
      </w:r>
      <w:r w:rsidRPr="00517810">
        <w:rPr>
          <w:rFonts w:ascii="Times New Roman" w:hAnsi="Times New Roman" w:cs="Times New Roman"/>
          <w:b w:val="0"/>
          <w:color w:val="auto"/>
          <w:sz w:val="24"/>
          <w:szCs w:val="24"/>
          <w:lang w:val="et-EE"/>
        </w:rPr>
        <w:t>is</w:t>
      </w:r>
      <w:r w:rsidR="00BA1137" w:rsidRPr="00517810">
        <w:rPr>
          <w:rFonts w:ascii="Times New Roman" w:hAnsi="Times New Roman" w:cs="Times New Roman"/>
          <w:b w:val="0"/>
          <w:color w:val="auto"/>
          <w:sz w:val="24"/>
          <w:szCs w:val="24"/>
          <w:lang w:val="et-EE"/>
        </w:rPr>
        <w:t>a</w:t>
      </w:r>
      <w:r w:rsidRPr="00517810">
        <w:rPr>
          <w:rFonts w:ascii="Times New Roman" w:hAnsi="Times New Roman" w:cs="Times New Roman"/>
          <w:b w:val="0"/>
          <w:color w:val="auto"/>
          <w:sz w:val="24"/>
          <w:szCs w:val="24"/>
          <w:lang w:val="et-EE"/>
        </w:rPr>
        <w:t>), millel kaugküttepiirkon</w:t>
      </w:r>
      <w:r w:rsidR="00112A2B" w:rsidRPr="00517810">
        <w:rPr>
          <w:rFonts w:ascii="Times New Roman" w:hAnsi="Times New Roman" w:cs="Times New Roman"/>
          <w:b w:val="0"/>
          <w:color w:val="auto"/>
          <w:sz w:val="24"/>
          <w:szCs w:val="24"/>
          <w:lang w:val="et-EE"/>
        </w:rPr>
        <w:t>d</w:t>
      </w:r>
      <w:r w:rsidRPr="00517810">
        <w:rPr>
          <w:rFonts w:ascii="Times New Roman" w:hAnsi="Times New Roman" w:cs="Times New Roman"/>
          <w:b w:val="0"/>
          <w:color w:val="auto"/>
          <w:sz w:val="24"/>
          <w:szCs w:val="24"/>
          <w:lang w:val="et-EE"/>
        </w:rPr>
        <w:t xml:space="preserve"> </w:t>
      </w:r>
      <w:r w:rsidR="00112A2B" w:rsidRPr="00517810">
        <w:rPr>
          <w:rFonts w:ascii="Times New Roman" w:hAnsi="Times New Roman" w:cs="Times New Roman"/>
          <w:b w:val="0"/>
          <w:color w:val="auto"/>
          <w:sz w:val="24"/>
          <w:szCs w:val="24"/>
          <w:lang w:val="et-EE"/>
        </w:rPr>
        <w:t xml:space="preserve">on </w:t>
      </w:r>
      <w:r w:rsidRPr="00517810">
        <w:rPr>
          <w:rFonts w:ascii="Times New Roman" w:hAnsi="Times New Roman" w:cs="Times New Roman"/>
          <w:b w:val="0"/>
          <w:color w:val="auto"/>
          <w:sz w:val="24"/>
          <w:szCs w:val="24"/>
          <w:lang w:val="et-EE"/>
        </w:rPr>
        <w:t>tähistatud helesinise värviga.</w:t>
      </w:r>
    </w:p>
    <w:p w14:paraId="38385756" w14:textId="69B546F3" w:rsidR="0050782D" w:rsidRPr="00517810" w:rsidRDefault="0050782D" w:rsidP="002C4B59">
      <w:pPr>
        <w:jc w:val="left"/>
        <w:rPr>
          <w:rFonts w:ascii="Times New Roman" w:hAnsi="Times New Roman" w:cs="Times New Roman"/>
          <w:b w:val="0"/>
          <w:color w:val="auto"/>
          <w:sz w:val="24"/>
          <w:szCs w:val="24"/>
          <w:lang w:val="et-EE"/>
        </w:rPr>
      </w:pPr>
    </w:p>
    <w:p w14:paraId="2542D067" w14:textId="77777777" w:rsidR="004E4C1B" w:rsidRPr="00517810" w:rsidRDefault="004E4C1B" w:rsidP="002C4B59">
      <w:pPr>
        <w:jc w:val="left"/>
        <w:rPr>
          <w:rFonts w:ascii="Times New Roman" w:hAnsi="Times New Roman" w:cs="Times New Roman"/>
          <w:b w:val="0"/>
          <w:color w:val="auto"/>
          <w:sz w:val="24"/>
          <w:szCs w:val="24"/>
          <w:lang w:val="et-EE"/>
        </w:rPr>
      </w:pPr>
    </w:p>
    <w:p w14:paraId="5C839E60" w14:textId="1194CBCB" w:rsidR="004E4C1B" w:rsidRPr="00517810" w:rsidRDefault="004E4C1B"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Irina Smirnova</w:t>
      </w:r>
    </w:p>
    <w:p w14:paraId="327EC30A" w14:textId="16FF7CDA" w:rsidR="00295574" w:rsidRPr="00517810" w:rsidRDefault="00472CCF" w:rsidP="002C4B59">
      <w:pPr>
        <w:jc w:val="left"/>
        <w:rPr>
          <w:rFonts w:ascii="Times New Roman" w:hAnsi="Times New Roman" w:cs="Times New Roman"/>
          <w:b w:val="0"/>
          <w:color w:val="auto"/>
          <w:sz w:val="24"/>
          <w:szCs w:val="24"/>
          <w:lang w:val="et-EE"/>
        </w:rPr>
      </w:pPr>
      <w:r w:rsidRPr="00517810">
        <w:rPr>
          <w:rFonts w:ascii="Times New Roman" w:hAnsi="Times New Roman" w:cs="Times New Roman"/>
          <w:b w:val="0"/>
          <w:color w:val="auto"/>
          <w:sz w:val="24"/>
          <w:szCs w:val="24"/>
          <w:lang w:val="et-EE"/>
        </w:rPr>
        <w:t xml:space="preserve">Narva linna </w:t>
      </w:r>
      <w:r w:rsidR="004E4C1B" w:rsidRPr="00517810">
        <w:rPr>
          <w:rFonts w:ascii="Times New Roman" w:hAnsi="Times New Roman" w:cs="Times New Roman"/>
          <w:b w:val="0"/>
          <w:color w:val="auto"/>
          <w:sz w:val="24"/>
          <w:szCs w:val="24"/>
          <w:lang w:val="et-EE"/>
        </w:rPr>
        <w:t>abilinnapea</w:t>
      </w:r>
    </w:p>
    <w:p w14:paraId="4CF5290B" w14:textId="77777777" w:rsidR="005D14A9" w:rsidRPr="00517810" w:rsidRDefault="005D14A9">
      <w:pPr>
        <w:jc w:val="left"/>
        <w:rPr>
          <w:rFonts w:ascii="Times New Roman" w:hAnsi="Times New Roman" w:cs="Times New Roman"/>
          <w:b w:val="0"/>
          <w:color w:val="auto"/>
          <w:sz w:val="24"/>
          <w:szCs w:val="24"/>
          <w:lang w:val="et-EE"/>
        </w:rPr>
      </w:pPr>
    </w:p>
    <w:sectPr w:rsidR="005D14A9" w:rsidRPr="0051781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20E3"/>
    <w:multiLevelType w:val="multilevel"/>
    <w:tmpl w:val="A42CB2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83316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82D"/>
    <w:rsid w:val="000161CB"/>
    <w:rsid w:val="00112A2B"/>
    <w:rsid w:val="00201FF7"/>
    <w:rsid w:val="00295574"/>
    <w:rsid w:val="002C4B59"/>
    <w:rsid w:val="00472CCF"/>
    <w:rsid w:val="004E4C1B"/>
    <w:rsid w:val="0050782D"/>
    <w:rsid w:val="00517810"/>
    <w:rsid w:val="005D14A9"/>
    <w:rsid w:val="00665EE8"/>
    <w:rsid w:val="007121EE"/>
    <w:rsid w:val="007472BD"/>
    <w:rsid w:val="007A4EE8"/>
    <w:rsid w:val="007B5D30"/>
    <w:rsid w:val="00AF1124"/>
    <w:rsid w:val="00B9277B"/>
    <w:rsid w:val="00BA1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22C8"/>
  <w15:docId w15:val="{D43288A0-97E9-49F2-93C3-DCEAD6B9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b/>
        <w:color w:val="202020"/>
        <w:sz w:val="21"/>
        <w:szCs w:val="21"/>
        <w:lang w:val="en-GB" w:eastAsia="en-US" w:bidi="ar-SA"/>
      </w:rPr>
    </w:rPrDefault>
    <w:pPrDefault>
      <w:pPr>
        <w:shd w:val="clear" w:color="auto" w:fill="FFFFFF"/>
        <w:spacing w:before="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b w:val="0"/>
      <w:sz w:val="32"/>
      <w:szCs w:val="32"/>
    </w:rPr>
  </w:style>
  <w:style w:type="paragraph" w:styleId="Heading3">
    <w:name w:val="heading 3"/>
    <w:basedOn w:val="Normal"/>
    <w:next w:val="Normal"/>
    <w:uiPriority w:val="9"/>
    <w:semiHidden/>
    <w:unhideWhenUsed/>
    <w:qFormat/>
    <w:pPr>
      <w:keepNext/>
      <w:keepLines/>
      <w:spacing w:before="320" w:after="80"/>
      <w:outlineLvl w:val="2"/>
    </w:pPr>
    <w:rPr>
      <w:b w:val="0"/>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color w:val="666666"/>
      <w:sz w:val="30"/>
      <w:szCs w:val="30"/>
    </w:rPr>
  </w:style>
  <w:style w:type="paragraph" w:styleId="ListParagraph">
    <w:name w:val="List Paragraph"/>
    <w:basedOn w:val="Normal"/>
    <w:uiPriority w:val="34"/>
    <w:qFormat/>
    <w:rsid w:val="00AF1124"/>
    <w:pPr>
      <w:ind w:left="720"/>
      <w:contextualSpacing/>
    </w:pPr>
  </w:style>
  <w:style w:type="paragraph" w:styleId="BodyText">
    <w:name w:val="Body Text"/>
    <w:basedOn w:val="Normal"/>
    <w:link w:val="BodyTextChar"/>
    <w:rsid w:val="007472BD"/>
    <w:pPr>
      <w:shd w:val="clear" w:color="auto" w:fill="auto"/>
      <w:spacing w:before="0" w:line="240" w:lineRule="auto"/>
      <w:jc w:val="left"/>
    </w:pPr>
    <w:rPr>
      <w:rFonts w:ascii="Times New Roman" w:eastAsia="Times New Roman" w:hAnsi="Times New Roman" w:cs="Times New Roman"/>
      <w:b w:val="0"/>
      <w:color w:val="auto"/>
      <w:sz w:val="18"/>
      <w:szCs w:val="20"/>
      <w:lang w:val="et-EE"/>
    </w:rPr>
  </w:style>
  <w:style w:type="character" w:customStyle="1" w:styleId="BodyTextChar">
    <w:name w:val="Body Text Char"/>
    <w:basedOn w:val="DefaultParagraphFont"/>
    <w:link w:val="BodyText"/>
    <w:rsid w:val="007472BD"/>
    <w:rPr>
      <w:rFonts w:ascii="Times New Roman" w:eastAsia="Times New Roman" w:hAnsi="Times New Roman" w:cs="Times New Roman"/>
      <w:b w:val="0"/>
      <w:color w:val="auto"/>
      <w:sz w:val="18"/>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riigiteataja.ee/akt/4220620230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8</Pages>
  <Words>1915</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Auer</dc:creator>
  <cp:lastModifiedBy>Jelena Skulatšova</cp:lastModifiedBy>
  <cp:revision>5</cp:revision>
  <cp:lastPrinted>2023-08-22T20:13:00Z</cp:lastPrinted>
  <dcterms:created xsi:type="dcterms:W3CDTF">2023-08-30T08:33:00Z</dcterms:created>
  <dcterms:modified xsi:type="dcterms:W3CDTF">2023-08-30T10:19:00Z</dcterms:modified>
</cp:coreProperties>
</file>